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CB998" w14:textId="5CA133A2" w:rsidR="004F4C39" w:rsidRPr="00444857" w:rsidRDefault="000C7128" w:rsidP="00667370">
      <w:pPr>
        <w:spacing w:line="360" w:lineRule="auto"/>
        <w:jc w:val="center"/>
        <w:rPr>
          <w:rFonts w:ascii="Cambria" w:hAnsi="Cambria"/>
          <w:color w:val="002060"/>
        </w:rPr>
      </w:pPr>
      <w:r w:rsidRPr="00444857">
        <w:rPr>
          <w:rFonts w:ascii="Cambria" w:hAnsi="Cambria"/>
          <w:noProof/>
          <w:color w:val="002060"/>
        </w:rPr>
        <w:drawing>
          <wp:inline distT="0" distB="0" distL="0" distR="0" wp14:anchorId="2F46B986" wp14:editId="67EB67DC">
            <wp:extent cx="795867" cy="562413"/>
            <wp:effectExtent l="0" t="0" r="4445" b="0"/>
            <wp:docPr id="636223947" name="Picture 4" descr="A gold logo with a 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223947" name="Picture 4" descr="A gold logo with a door&#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875528" cy="618707"/>
                    </a:xfrm>
                    <a:prstGeom prst="rect">
                      <a:avLst/>
                    </a:prstGeom>
                  </pic:spPr>
                </pic:pic>
              </a:graphicData>
            </a:graphic>
          </wp:inline>
        </w:drawing>
      </w:r>
    </w:p>
    <w:p w14:paraId="5C17534A" w14:textId="610D1D89" w:rsidR="00714A36" w:rsidRPr="00444857" w:rsidRDefault="00714A36" w:rsidP="000C7128">
      <w:pPr>
        <w:tabs>
          <w:tab w:val="left" w:pos="4600"/>
        </w:tabs>
        <w:spacing w:line="276" w:lineRule="auto"/>
        <w:jc w:val="both"/>
        <w:rPr>
          <w:rFonts w:ascii="Cambria" w:hAnsi="Cambria"/>
          <w:b/>
          <w:bCs/>
          <w:color w:val="002060"/>
        </w:rPr>
      </w:pPr>
      <w:r w:rsidRPr="00444857">
        <w:rPr>
          <w:rFonts w:ascii="Cambria" w:hAnsi="Cambria"/>
          <w:b/>
          <w:bCs/>
          <w:color w:val="002060"/>
        </w:rPr>
        <w:t>KUMAR PRATHIPATI</w:t>
      </w:r>
      <w:r w:rsidR="002476C1" w:rsidRPr="00444857">
        <w:rPr>
          <w:rFonts w:ascii="Cambria" w:hAnsi="Cambria"/>
          <w:b/>
          <w:bCs/>
          <w:color w:val="002060"/>
        </w:rPr>
        <w:tab/>
      </w:r>
    </w:p>
    <w:p w14:paraId="0C90A939" w14:textId="203D234D" w:rsidR="00714A36" w:rsidRPr="00444857" w:rsidRDefault="00714A36" w:rsidP="000C7128">
      <w:pPr>
        <w:spacing w:line="276" w:lineRule="auto"/>
        <w:jc w:val="both"/>
        <w:rPr>
          <w:rFonts w:ascii="Cambria" w:hAnsi="Cambria"/>
          <w:b/>
          <w:bCs/>
          <w:color w:val="002060"/>
        </w:rPr>
      </w:pPr>
      <w:r w:rsidRPr="00444857">
        <w:rPr>
          <w:rFonts w:ascii="Cambria" w:hAnsi="Cambria"/>
          <w:b/>
          <w:bCs/>
          <w:color w:val="002060"/>
        </w:rPr>
        <w:t>PRESIDENT &amp; CEO</w:t>
      </w:r>
    </w:p>
    <w:p w14:paraId="307A8DD1" w14:textId="7807ADE2" w:rsidR="00714A36" w:rsidRPr="00444857" w:rsidRDefault="00714A36" w:rsidP="000C7128">
      <w:pPr>
        <w:spacing w:line="276" w:lineRule="auto"/>
        <w:jc w:val="both"/>
        <w:rPr>
          <w:rFonts w:ascii="Cambria" w:hAnsi="Cambria"/>
          <w:b/>
          <w:bCs/>
          <w:color w:val="002060"/>
        </w:rPr>
      </w:pPr>
      <w:r w:rsidRPr="00444857">
        <w:rPr>
          <w:rFonts w:ascii="Cambria" w:hAnsi="Cambria"/>
          <w:b/>
          <w:bCs/>
          <w:color w:val="002060"/>
        </w:rPr>
        <w:t>PARA GROUP OF COMPANIES</w:t>
      </w:r>
    </w:p>
    <w:p w14:paraId="5F689BF8" w14:textId="77777777" w:rsidR="008C31C5" w:rsidRPr="00444857" w:rsidRDefault="008C31C5" w:rsidP="000C7128">
      <w:pPr>
        <w:spacing w:line="360" w:lineRule="auto"/>
        <w:rPr>
          <w:rFonts w:ascii="Cambria" w:hAnsi="Cambria"/>
          <w:b/>
          <w:bCs/>
          <w:color w:val="002060"/>
        </w:rPr>
      </w:pPr>
    </w:p>
    <w:p w14:paraId="292D1B6A" w14:textId="355766EE" w:rsidR="008C31C5" w:rsidRPr="00444857" w:rsidRDefault="008C31C5" w:rsidP="008C31C5">
      <w:pPr>
        <w:pStyle w:val="NoSpacing"/>
        <w:spacing w:line="360" w:lineRule="auto"/>
        <w:jc w:val="center"/>
        <w:rPr>
          <w:rFonts w:ascii="Cambria" w:hAnsi="Cambria"/>
          <w:color w:val="002060"/>
        </w:rPr>
      </w:pPr>
      <w:r w:rsidRPr="00444857">
        <w:rPr>
          <w:rStyle w:val="Strong"/>
          <w:rFonts w:ascii="Cambria" w:hAnsi="Cambria"/>
          <w:color w:val="002060"/>
        </w:rPr>
        <w:t>EXECUTIVE PROFILE</w:t>
      </w:r>
    </w:p>
    <w:p w14:paraId="42816B94" w14:textId="77777777" w:rsidR="008C31C5" w:rsidRPr="00444857" w:rsidRDefault="008C31C5" w:rsidP="008C31C5">
      <w:pPr>
        <w:pStyle w:val="NoSpacing"/>
        <w:jc w:val="both"/>
        <w:rPr>
          <w:rFonts w:ascii="Cambria" w:hAnsi="Cambria"/>
          <w:color w:val="002060"/>
        </w:rPr>
      </w:pPr>
      <w:r w:rsidRPr="00444857">
        <w:rPr>
          <w:rStyle w:val="Strong"/>
          <w:rFonts w:ascii="Cambria" w:hAnsi="Cambria"/>
          <w:b w:val="0"/>
          <w:bCs w:val="0"/>
          <w:color w:val="002060"/>
        </w:rPr>
        <w:t>Kumar Prathipati</w:t>
      </w:r>
      <w:r w:rsidRPr="00444857">
        <w:rPr>
          <w:rFonts w:ascii="Cambria" w:hAnsi="Cambria"/>
          <w:color w:val="002060"/>
        </w:rPr>
        <w:t xml:space="preserve"> is a seasoned entrepreneur and transformational business leader with nearly three decades of experience spanning </w:t>
      </w:r>
      <w:r w:rsidRPr="00444857">
        <w:rPr>
          <w:rStyle w:val="Strong"/>
          <w:rFonts w:ascii="Cambria" w:hAnsi="Cambria"/>
          <w:b w:val="0"/>
          <w:bCs w:val="0"/>
          <w:color w:val="002060"/>
        </w:rPr>
        <w:t>Information Technology, Hospitality, and Real Estate Development</w:t>
      </w:r>
      <w:r w:rsidRPr="00444857">
        <w:rPr>
          <w:rFonts w:ascii="Cambria" w:hAnsi="Cambria"/>
          <w:b/>
          <w:bCs/>
          <w:color w:val="002060"/>
        </w:rPr>
        <w:t>.</w:t>
      </w:r>
      <w:r w:rsidRPr="00444857">
        <w:rPr>
          <w:rFonts w:ascii="Cambria" w:hAnsi="Cambria"/>
          <w:b/>
          <w:bCs/>
          <w:color w:val="002060"/>
        </w:rPr>
        <w:br/>
        <w:t xml:space="preserve">As </w:t>
      </w:r>
      <w:r w:rsidRPr="00444857">
        <w:rPr>
          <w:rStyle w:val="Strong"/>
          <w:rFonts w:ascii="Cambria" w:hAnsi="Cambria"/>
          <w:b w:val="0"/>
          <w:bCs w:val="0"/>
          <w:color w:val="002060"/>
        </w:rPr>
        <w:t>President &amp; CEO of Para Group of Companies</w:t>
      </w:r>
      <w:r w:rsidRPr="00444857">
        <w:rPr>
          <w:rFonts w:ascii="Cambria" w:hAnsi="Cambria"/>
          <w:color w:val="002060"/>
        </w:rPr>
        <w:t>, he has cultivated a multi-industry enterprise recognized for its innovation, operational discipline, and sustainable value creation.</w:t>
      </w:r>
    </w:p>
    <w:p w14:paraId="23357A7F" w14:textId="77777777" w:rsidR="008C31C5" w:rsidRPr="00444857" w:rsidRDefault="008C31C5" w:rsidP="008C31C5">
      <w:pPr>
        <w:pStyle w:val="NoSpacing"/>
        <w:jc w:val="both"/>
        <w:rPr>
          <w:rFonts w:ascii="Cambria" w:hAnsi="Cambria"/>
          <w:color w:val="002060"/>
        </w:rPr>
      </w:pPr>
    </w:p>
    <w:p w14:paraId="7A08DDD6" w14:textId="77777777" w:rsidR="008C31C5" w:rsidRPr="00444857" w:rsidRDefault="008C31C5" w:rsidP="00751C96">
      <w:pPr>
        <w:pStyle w:val="NoSpacing"/>
        <w:ind w:firstLine="720"/>
        <w:jc w:val="both"/>
        <w:rPr>
          <w:rFonts w:ascii="Cambria" w:hAnsi="Cambria"/>
          <w:color w:val="002060"/>
        </w:rPr>
      </w:pPr>
      <w:r w:rsidRPr="00444857">
        <w:rPr>
          <w:rFonts w:ascii="Cambria" w:hAnsi="Cambria"/>
          <w:color w:val="002060"/>
        </w:rPr>
        <w:t xml:space="preserve">His leadership integrates </w:t>
      </w:r>
      <w:r w:rsidRPr="00444857">
        <w:rPr>
          <w:rStyle w:val="Strong"/>
          <w:rFonts w:ascii="Cambria" w:hAnsi="Cambria"/>
          <w:b w:val="0"/>
          <w:bCs w:val="0"/>
          <w:color w:val="002060"/>
        </w:rPr>
        <w:t>technology-driven efficiency</w:t>
      </w:r>
      <w:r w:rsidRPr="00444857">
        <w:rPr>
          <w:rFonts w:ascii="Cambria" w:hAnsi="Cambria"/>
          <w:b/>
          <w:bCs/>
          <w:color w:val="002060"/>
        </w:rPr>
        <w:t xml:space="preserve">, </w:t>
      </w:r>
      <w:r w:rsidRPr="00444857">
        <w:rPr>
          <w:rStyle w:val="Strong"/>
          <w:rFonts w:ascii="Cambria" w:hAnsi="Cambria"/>
          <w:b w:val="0"/>
          <w:bCs w:val="0"/>
          <w:color w:val="002060"/>
        </w:rPr>
        <w:t>financial prudence</w:t>
      </w:r>
      <w:r w:rsidRPr="00444857">
        <w:rPr>
          <w:rFonts w:ascii="Cambria" w:hAnsi="Cambria"/>
          <w:color w:val="002060"/>
        </w:rPr>
        <w:t xml:space="preserve">, and </w:t>
      </w:r>
      <w:r w:rsidRPr="00444857">
        <w:rPr>
          <w:rStyle w:val="Strong"/>
          <w:rFonts w:ascii="Cambria" w:hAnsi="Cambria"/>
          <w:b w:val="0"/>
          <w:bCs w:val="0"/>
          <w:color w:val="002060"/>
        </w:rPr>
        <w:t>strategic foresight</w:t>
      </w:r>
      <w:r w:rsidRPr="00444857">
        <w:rPr>
          <w:rFonts w:ascii="Cambria" w:hAnsi="Cambria"/>
          <w:color w:val="002060"/>
        </w:rPr>
        <w:t xml:space="preserve">, positioning Para Group as a trusted organization across the </w:t>
      </w:r>
      <w:r w:rsidRPr="00444857">
        <w:rPr>
          <w:rStyle w:val="Strong"/>
          <w:rFonts w:ascii="Cambria" w:hAnsi="Cambria"/>
          <w:b w:val="0"/>
          <w:bCs w:val="0"/>
          <w:color w:val="002060"/>
        </w:rPr>
        <w:t>Midwestern United States and Southern India</w:t>
      </w:r>
      <w:r w:rsidRPr="00444857">
        <w:rPr>
          <w:rFonts w:ascii="Cambria" w:hAnsi="Cambria"/>
          <w:color w:val="002060"/>
        </w:rPr>
        <w:t>. Guided by a vision of excellence and integrity, Kumar Prathipati continues to drive growth through diversification, stakeholder collaboration, and community-oriented development.</w:t>
      </w:r>
    </w:p>
    <w:p w14:paraId="12EDEF80" w14:textId="77777777" w:rsidR="008C31C5" w:rsidRPr="00444857" w:rsidRDefault="008C31C5" w:rsidP="008C31C5">
      <w:pPr>
        <w:spacing w:line="360" w:lineRule="auto"/>
        <w:rPr>
          <w:rFonts w:ascii="Cambria" w:hAnsi="Cambria"/>
          <w:b/>
          <w:bCs/>
          <w:color w:val="002060"/>
        </w:rPr>
      </w:pPr>
    </w:p>
    <w:p w14:paraId="05904D23" w14:textId="77777777" w:rsidR="008C31C5" w:rsidRPr="00444857" w:rsidRDefault="008C31C5" w:rsidP="008C31C5">
      <w:pPr>
        <w:pStyle w:val="NoSpacing"/>
        <w:spacing w:line="360" w:lineRule="auto"/>
        <w:jc w:val="center"/>
        <w:rPr>
          <w:rFonts w:ascii="Cambria" w:hAnsi="Cambria"/>
        </w:rPr>
      </w:pPr>
      <w:r w:rsidRPr="00444857">
        <w:rPr>
          <w:rStyle w:val="Strong"/>
          <w:rFonts w:ascii="Cambria" w:hAnsi="Cambria"/>
          <w:color w:val="002060"/>
        </w:rPr>
        <w:t>PROFESSIONAL CHRONOLOGY</w:t>
      </w:r>
    </w:p>
    <w:p w14:paraId="714A05C9" w14:textId="7A1CC3AD" w:rsidR="0068501D" w:rsidRPr="00444857" w:rsidRDefault="008C31C5" w:rsidP="00837B78">
      <w:pPr>
        <w:pStyle w:val="NoSpacing"/>
        <w:numPr>
          <w:ilvl w:val="0"/>
          <w:numId w:val="1"/>
        </w:numPr>
        <w:spacing w:line="276" w:lineRule="auto"/>
        <w:jc w:val="both"/>
        <w:rPr>
          <w:rFonts w:ascii="Cambria" w:hAnsi="Cambria"/>
          <w:color w:val="002060"/>
          <w:u w:val="single"/>
        </w:rPr>
      </w:pPr>
      <w:r w:rsidRPr="00444857">
        <w:rPr>
          <w:rStyle w:val="Strong"/>
          <w:rFonts w:ascii="Cambria" w:hAnsi="Cambria"/>
          <w:color w:val="002060"/>
          <w:u w:val="single"/>
        </w:rPr>
        <w:t xml:space="preserve">Information Technology Leadership (1996 – </w:t>
      </w:r>
      <w:r w:rsidR="00273A88" w:rsidRPr="00444857">
        <w:rPr>
          <w:rStyle w:val="Strong"/>
          <w:rFonts w:ascii="Cambria" w:hAnsi="Cambria"/>
          <w:color w:val="002060"/>
          <w:u w:val="single"/>
        </w:rPr>
        <w:t>Present</w:t>
      </w:r>
      <w:r w:rsidRPr="00444857">
        <w:rPr>
          <w:rStyle w:val="Strong"/>
          <w:rFonts w:ascii="Cambria" w:hAnsi="Cambria"/>
          <w:color w:val="002060"/>
          <w:u w:val="single"/>
        </w:rPr>
        <w:t>)</w:t>
      </w:r>
    </w:p>
    <w:p w14:paraId="00E95B36" w14:textId="7C7A2079" w:rsidR="00751C96" w:rsidRPr="00444857" w:rsidRDefault="008C31C5" w:rsidP="00470702">
      <w:pPr>
        <w:pStyle w:val="NoSpacing"/>
        <w:ind w:left="720" w:firstLine="720"/>
        <w:jc w:val="both"/>
        <w:rPr>
          <w:rFonts w:ascii="Cambria" w:hAnsi="Cambria"/>
          <w:color w:val="002060"/>
          <w:u w:val="single"/>
        </w:rPr>
      </w:pPr>
      <w:r w:rsidRPr="00444857">
        <w:rPr>
          <w:rFonts w:ascii="Cambria" w:hAnsi="Cambria"/>
          <w:color w:val="002060"/>
        </w:rPr>
        <w:t xml:space="preserve">Kumar Prathipati began his entrepreneurial journey in </w:t>
      </w:r>
      <w:r w:rsidRPr="00444857">
        <w:rPr>
          <w:rStyle w:val="Strong"/>
          <w:rFonts w:ascii="Cambria" w:hAnsi="Cambria"/>
          <w:b w:val="0"/>
          <w:bCs w:val="0"/>
          <w:color w:val="002060"/>
        </w:rPr>
        <w:t>1996</w:t>
      </w:r>
      <w:r w:rsidRPr="00444857">
        <w:rPr>
          <w:rFonts w:ascii="Cambria" w:hAnsi="Cambria"/>
          <w:color w:val="002060"/>
        </w:rPr>
        <w:t xml:space="preserve">, founding an </w:t>
      </w:r>
      <w:r w:rsidRPr="00444857">
        <w:rPr>
          <w:rStyle w:val="Strong"/>
          <w:rFonts w:ascii="Cambria" w:hAnsi="Cambria"/>
          <w:b w:val="0"/>
          <w:bCs w:val="0"/>
          <w:color w:val="002060"/>
        </w:rPr>
        <w:t>Information Technology Consulting and Solutions firm</w:t>
      </w:r>
      <w:r w:rsidRPr="00444857">
        <w:rPr>
          <w:rFonts w:ascii="Cambria" w:hAnsi="Cambria"/>
          <w:color w:val="002060"/>
        </w:rPr>
        <w:t xml:space="preserve"> specializing in systems integration, software development, and enterprise staffing.</w:t>
      </w:r>
    </w:p>
    <w:p w14:paraId="664C182A" w14:textId="0206D1C7" w:rsidR="00751C96" w:rsidRPr="00444857" w:rsidRDefault="008C31C5" w:rsidP="00751C96">
      <w:pPr>
        <w:pStyle w:val="NoSpacing"/>
        <w:ind w:left="720" w:firstLine="720"/>
        <w:jc w:val="both"/>
        <w:rPr>
          <w:rFonts w:ascii="Cambria" w:hAnsi="Cambria"/>
          <w:color w:val="002060"/>
        </w:rPr>
      </w:pPr>
      <w:r w:rsidRPr="00444857">
        <w:rPr>
          <w:rFonts w:ascii="Cambria" w:hAnsi="Cambria"/>
          <w:color w:val="002060"/>
        </w:rPr>
        <w:t xml:space="preserve">Through disciplined execution and client-centric delivery, he transformed this venture into a </w:t>
      </w:r>
      <w:r w:rsidRPr="00444857">
        <w:rPr>
          <w:rStyle w:val="Strong"/>
          <w:rFonts w:ascii="Cambria" w:hAnsi="Cambria"/>
          <w:b w:val="0"/>
          <w:bCs w:val="0"/>
          <w:color w:val="002060"/>
        </w:rPr>
        <w:t>global technology consultancy</w:t>
      </w:r>
      <w:r w:rsidRPr="00444857">
        <w:rPr>
          <w:rFonts w:ascii="Cambria" w:hAnsi="Cambria"/>
          <w:color w:val="002060"/>
        </w:rPr>
        <w:t xml:space="preserve"> serving Fortune 500 clients across North America and Asia.</w:t>
      </w:r>
    </w:p>
    <w:p w14:paraId="553BC12F" w14:textId="77777777" w:rsidR="00751C96" w:rsidRPr="00444857" w:rsidRDefault="00751C96" w:rsidP="00751C96">
      <w:pPr>
        <w:pStyle w:val="NoSpacing"/>
        <w:ind w:left="720"/>
        <w:jc w:val="both"/>
        <w:rPr>
          <w:rStyle w:val="Strong"/>
          <w:rFonts w:ascii="Cambria" w:hAnsi="Cambria"/>
          <w:b w:val="0"/>
          <w:bCs w:val="0"/>
          <w:color w:val="002060"/>
        </w:rPr>
      </w:pPr>
    </w:p>
    <w:p w14:paraId="743CBBDD" w14:textId="77777777" w:rsidR="00470702" w:rsidRPr="00444857" w:rsidRDefault="00470702" w:rsidP="00837B78">
      <w:pPr>
        <w:pStyle w:val="NoSpacing"/>
        <w:numPr>
          <w:ilvl w:val="0"/>
          <w:numId w:val="2"/>
        </w:numPr>
        <w:rPr>
          <w:rFonts w:ascii="Cambria" w:hAnsi="Cambria"/>
          <w:i/>
          <w:iCs/>
          <w:color w:val="002060"/>
        </w:rPr>
      </w:pPr>
      <w:r w:rsidRPr="00444857">
        <w:rPr>
          <w:rStyle w:val="Strong"/>
          <w:rFonts w:ascii="Cambria" w:hAnsi="Cambria"/>
          <w:b w:val="0"/>
          <w:bCs w:val="0"/>
          <w:i/>
          <w:iCs/>
          <w:color w:val="002060"/>
        </w:rPr>
        <w:t>Key Strategic Achievements</w:t>
      </w:r>
    </w:p>
    <w:p w14:paraId="469FCADD" w14:textId="77777777" w:rsidR="008C31C5" w:rsidRPr="00444857" w:rsidRDefault="008C31C5" w:rsidP="00837B78">
      <w:pPr>
        <w:pStyle w:val="NoSpacing"/>
        <w:numPr>
          <w:ilvl w:val="0"/>
          <w:numId w:val="2"/>
        </w:numPr>
        <w:ind w:left="1260"/>
        <w:jc w:val="both"/>
        <w:rPr>
          <w:rFonts w:ascii="Cambria" w:hAnsi="Cambria"/>
          <w:color w:val="002060"/>
        </w:rPr>
      </w:pPr>
      <w:r w:rsidRPr="00444857">
        <w:rPr>
          <w:rFonts w:ascii="Cambria" w:hAnsi="Cambria"/>
          <w:color w:val="002060"/>
        </w:rPr>
        <w:t xml:space="preserve">Directed </w:t>
      </w:r>
      <w:r w:rsidRPr="00444857">
        <w:rPr>
          <w:rStyle w:val="Strong"/>
          <w:rFonts w:ascii="Cambria" w:hAnsi="Cambria"/>
          <w:b w:val="0"/>
          <w:bCs w:val="0"/>
          <w:color w:val="002060"/>
        </w:rPr>
        <w:t>digital-transformation initiatives</w:t>
      </w:r>
      <w:r w:rsidRPr="00444857">
        <w:rPr>
          <w:rFonts w:ascii="Cambria" w:hAnsi="Cambria"/>
          <w:color w:val="002060"/>
        </w:rPr>
        <w:t xml:space="preserve"> that optimized client infrastructure and enhanced productivity metrics by 25–30 percent.</w:t>
      </w:r>
    </w:p>
    <w:p w14:paraId="7B366DAD" w14:textId="77777777" w:rsidR="008C31C5" w:rsidRPr="00444857" w:rsidRDefault="008C31C5" w:rsidP="00837B78">
      <w:pPr>
        <w:pStyle w:val="NoSpacing"/>
        <w:numPr>
          <w:ilvl w:val="0"/>
          <w:numId w:val="2"/>
        </w:numPr>
        <w:ind w:left="1260"/>
        <w:jc w:val="both"/>
        <w:rPr>
          <w:rFonts w:ascii="Cambria" w:hAnsi="Cambria"/>
          <w:color w:val="002060"/>
        </w:rPr>
      </w:pPr>
      <w:r w:rsidRPr="00444857">
        <w:rPr>
          <w:rFonts w:ascii="Cambria" w:hAnsi="Cambria"/>
          <w:color w:val="002060"/>
        </w:rPr>
        <w:t xml:space="preserve">Established a </w:t>
      </w:r>
      <w:r w:rsidRPr="00444857">
        <w:rPr>
          <w:rStyle w:val="Strong"/>
          <w:rFonts w:ascii="Cambria" w:hAnsi="Cambria"/>
          <w:b w:val="0"/>
          <w:bCs w:val="0"/>
          <w:color w:val="002060"/>
        </w:rPr>
        <w:t>global talent-acquisition network</w:t>
      </w:r>
      <w:r w:rsidRPr="00444857">
        <w:rPr>
          <w:rFonts w:ascii="Cambria" w:hAnsi="Cambria"/>
          <w:color w:val="002060"/>
        </w:rPr>
        <w:t xml:space="preserve"> linking technology professionals in India and the U.S. to address workforce scalability.</w:t>
      </w:r>
    </w:p>
    <w:p w14:paraId="721A8D8A" w14:textId="77777777" w:rsidR="008C31C5" w:rsidRPr="00444857" w:rsidRDefault="008C31C5" w:rsidP="00837B78">
      <w:pPr>
        <w:pStyle w:val="NoSpacing"/>
        <w:numPr>
          <w:ilvl w:val="0"/>
          <w:numId w:val="2"/>
        </w:numPr>
        <w:ind w:left="1260"/>
        <w:jc w:val="both"/>
        <w:rPr>
          <w:rFonts w:ascii="Cambria" w:hAnsi="Cambria"/>
          <w:color w:val="002060"/>
        </w:rPr>
      </w:pPr>
      <w:r w:rsidRPr="00444857">
        <w:rPr>
          <w:rFonts w:ascii="Cambria" w:hAnsi="Cambria"/>
          <w:color w:val="002060"/>
        </w:rPr>
        <w:t xml:space="preserve">Implemented </w:t>
      </w:r>
      <w:r w:rsidRPr="00444857">
        <w:rPr>
          <w:rStyle w:val="Strong"/>
          <w:rFonts w:ascii="Cambria" w:hAnsi="Cambria"/>
          <w:b w:val="0"/>
          <w:bCs w:val="0"/>
          <w:color w:val="002060"/>
        </w:rPr>
        <w:t>governance and compliance frameworks</w:t>
      </w:r>
      <w:r w:rsidRPr="00444857">
        <w:rPr>
          <w:rFonts w:ascii="Cambria" w:hAnsi="Cambria"/>
          <w:color w:val="002060"/>
        </w:rPr>
        <w:t xml:space="preserve"> to ensure quality assurance, data security, and performance accountability.</w:t>
      </w:r>
    </w:p>
    <w:p w14:paraId="7FB4E589" w14:textId="77777777" w:rsidR="008C31C5" w:rsidRPr="00444857" w:rsidRDefault="008C31C5" w:rsidP="00837B78">
      <w:pPr>
        <w:pStyle w:val="NoSpacing"/>
        <w:numPr>
          <w:ilvl w:val="0"/>
          <w:numId w:val="2"/>
        </w:numPr>
        <w:ind w:left="1260"/>
        <w:jc w:val="both"/>
        <w:rPr>
          <w:rFonts w:ascii="Cambria" w:hAnsi="Cambria"/>
          <w:color w:val="002060"/>
        </w:rPr>
      </w:pPr>
      <w:r w:rsidRPr="00444857">
        <w:rPr>
          <w:rFonts w:ascii="Cambria" w:hAnsi="Cambria"/>
          <w:color w:val="002060"/>
        </w:rPr>
        <w:t xml:space="preserve">Managed </w:t>
      </w:r>
      <w:r w:rsidRPr="00444857">
        <w:rPr>
          <w:rStyle w:val="Strong"/>
          <w:rFonts w:ascii="Cambria" w:hAnsi="Cambria"/>
          <w:b w:val="0"/>
          <w:bCs w:val="0"/>
          <w:color w:val="002060"/>
        </w:rPr>
        <w:t>enterprise resource-planning (ERP)</w:t>
      </w:r>
      <w:r w:rsidRPr="00444857">
        <w:rPr>
          <w:rFonts w:ascii="Cambria" w:hAnsi="Cambria"/>
          <w:color w:val="002060"/>
        </w:rPr>
        <w:t xml:space="preserve"> and </w:t>
      </w:r>
      <w:r w:rsidRPr="00444857">
        <w:rPr>
          <w:rStyle w:val="Strong"/>
          <w:rFonts w:ascii="Cambria" w:hAnsi="Cambria"/>
          <w:b w:val="0"/>
          <w:bCs w:val="0"/>
          <w:color w:val="002060"/>
        </w:rPr>
        <w:t>cloud-migration projects</w:t>
      </w:r>
      <w:r w:rsidRPr="00444857">
        <w:rPr>
          <w:rFonts w:ascii="Cambria" w:hAnsi="Cambria"/>
          <w:color w:val="002060"/>
        </w:rPr>
        <w:t xml:space="preserve"> that streamlined client operations and reduced capital expenditure.</w:t>
      </w:r>
    </w:p>
    <w:p w14:paraId="59D6A317" w14:textId="77777777" w:rsidR="008C31C5" w:rsidRPr="00444857" w:rsidRDefault="008C31C5" w:rsidP="00837B78">
      <w:pPr>
        <w:pStyle w:val="NoSpacing"/>
        <w:numPr>
          <w:ilvl w:val="0"/>
          <w:numId w:val="2"/>
        </w:numPr>
        <w:ind w:left="1260"/>
        <w:jc w:val="both"/>
        <w:rPr>
          <w:rFonts w:ascii="Cambria" w:hAnsi="Cambria"/>
          <w:color w:val="002060"/>
        </w:rPr>
      </w:pPr>
      <w:r w:rsidRPr="00444857">
        <w:rPr>
          <w:rFonts w:ascii="Cambria" w:hAnsi="Cambria"/>
          <w:color w:val="002060"/>
        </w:rPr>
        <w:t xml:space="preserve">Cultivated an internal culture emphasizing </w:t>
      </w:r>
      <w:r w:rsidRPr="00444857">
        <w:rPr>
          <w:rStyle w:val="Strong"/>
          <w:rFonts w:ascii="Cambria" w:hAnsi="Cambria"/>
          <w:b w:val="0"/>
          <w:bCs w:val="0"/>
          <w:color w:val="002060"/>
        </w:rPr>
        <w:t>innovation, operational discipline, and continuous improvement</w:t>
      </w:r>
      <w:r w:rsidRPr="00444857">
        <w:rPr>
          <w:rFonts w:ascii="Cambria" w:hAnsi="Cambria"/>
          <w:color w:val="002060"/>
        </w:rPr>
        <w:t>.</w:t>
      </w:r>
    </w:p>
    <w:p w14:paraId="2325AD41" w14:textId="77777777" w:rsidR="00751C96" w:rsidRPr="00444857" w:rsidRDefault="00751C96" w:rsidP="00751C96">
      <w:pPr>
        <w:pStyle w:val="NoSpacing"/>
        <w:ind w:left="1260"/>
        <w:jc w:val="both"/>
        <w:rPr>
          <w:rFonts w:ascii="Cambria" w:hAnsi="Cambria"/>
          <w:color w:val="002060"/>
        </w:rPr>
      </w:pPr>
    </w:p>
    <w:p w14:paraId="3CA0A57A" w14:textId="49BCC897" w:rsidR="000C7128" w:rsidRPr="00444857" w:rsidRDefault="008C31C5" w:rsidP="00751C96">
      <w:pPr>
        <w:pStyle w:val="NormalWeb"/>
        <w:ind w:left="720"/>
        <w:jc w:val="both"/>
        <w:rPr>
          <w:rFonts w:ascii="Cambria" w:hAnsi="Cambria"/>
          <w:color w:val="002060"/>
        </w:rPr>
      </w:pPr>
      <w:r w:rsidRPr="00444857">
        <w:rPr>
          <w:rFonts w:ascii="Cambria" w:hAnsi="Cambria"/>
          <w:color w:val="002060"/>
        </w:rPr>
        <w:t>This foundational experience in technology, analytics, and business process optimization provided Kumar Prathipati with the structural acumen that later became instrumental in building asset-based ventures.</w:t>
      </w:r>
    </w:p>
    <w:p w14:paraId="63F936B6" w14:textId="77777777" w:rsidR="000C7128" w:rsidRPr="00444857" w:rsidRDefault="000C7128" w:rsidP="000C7128">
      <w:pPr>
        <w:pStyle w:val="NormalWeb"/>
        <w:rPr>
          <w:rFonts w:ascii="Cambria" w:hAnsi="Cambria"/>
          <w:color w:val="002060"/>
        </w:rPr>
      </w:pPr>
    </w:p>
    <w:p w14:paraId="67D288A6" w14:textId="77777777" w:rsidR="00470702" w:rsidRPr="00444857" w:rsidRDefault="00470702" w:rsidP="00667370">
      <w:pPr>
        <w:spacing w:line="360" w:lineRule="auto"/>
        <w:jc w:val="center"/>
        <w:rPr>
          <w:rFonts w:ascii="Cambria" w:hAnsi="Cambria"/>
          <w:b/>
          <w:bCs/>
          <w:color w:val="002060"/>
        </w:rPr>
      </w:pPr>
    </w:p>
    <w:p w14:paraId="76DB6DC6" w14:textId="77777777" w:rsidR="0068501D" w:rsidRPr="00444857" w:rsidRDefault="0068501D" w:rsidP="00837B78">
      <w:pPr>
        <w:pStyle w:val="NoSpacing"/>
        <w:numPr>
          <w:ilvl w:val="0"/>
          <w:numId w:val="1"/>
        </w:numPr>
        <w:spacing w:line="276" w:lineRule="auto"/>
        <w:jc w:val="both"/>
        <w:rPr>
          <w:rFonts w:ascii="Cambria" w:hAnsi="Cambria"/>
          <w:color w:val="002060"/>
        </w:rPr>
      </w:pPr>
      <w:r w:rsidRPr="00444857">
        <w:rPr>
          <w:rStyle w:val="Strong"/>
          <w:rFonts w:ascii="Cambria" w:hAnsi="Cambria"/>
          <w:color w:val="002060"/>
        </w:rPr>
        <w:t>Expansion into Hospitality and Hotels (1996 – Present)</w:t>
      </w:r>
    </w:p>
    <w:p w14:paraId="0A570467" w14:textId="77777777" w:rsidR="0068501D" w:rsidRPr="00444857" w:rsidRDefault="0068501D" w:rsidP="00470702">
      <w:pPr>
        <w:pStyle w:val="NoSpacing"/>
        <w:ind w:left="720" w:firstLine="720"/>
        <w:jc w:val="both"/>
        <w:rPr>
          <w:rFonts w:ascii="Cambria" w:hAnsi="Cambria"/>
          <w:color w:val="002060"/>
        </w:rPr>
      </w:pPr>
      <w:r w:rsidRPr="00444857">
        <w:rPr>
          <w:rFonts w:ascii="Cambria" w:hAnsi="Cambria"/>
          <w:color w:val="002060"/>
        </w:rPr>
        <w:lastRenderedPageBreak/>
        <w:t xml:space="preserve">In parallel with his success in Information Technology, </w:t>
      </w:r>
      <w:r w:rsidRPr="00444857">
        <w:rPr>
          <w:rStyle w:val="Strong"/>
          <w:rFonts w:ascii="Cambria" w:hAnsi="Cambria"/>
          <w:b w:val="0"/>
          <w:bCs w:val="0"/>
          <w:color w:val="002060"/>
        </w:rPr>
        <w:t>Kumar Prathipati strategically expanded into the Hospitality and Hotel Industry</w:t>
      </w:r>
      <w:r w:rsidRPr="00444857">
        <w:rPr>
          <w:rFonts w:ascii="Cambria" w:hAnsi="Cambria"/>
          <w:color w:val="002060"/>
        </w:rPr>
        <w:t xml:space="preserve"> beginning in the late 1990s. His objective was to translate his operational expertise and systems-management capability into a service-oriented, customer-experience business model that integrates restaurants, franchise brands, boutique hotels, and premium event venues.</w:t>
      </w:r>
    </w:p>
    <w:p w14:paraId="640AE2B4" w14:textId="52FD02CF" w:rsidR="0068501D" w:rsidRPr="00444857" w:rsidRDefault="0068501D" w:rsidP="0068501D">
      <w:pPr>
        <w:pStyle w:val="NoSpacing"/>
        <w:ind w:left="720" w:firstLine="720"/>
        <w:jc w:val="both"/>
        <w:rPr>
          <w:rFonts w:ascii="Cambria" w:hAnsi="Cambria"/>
          <w:color w:val="002060"/>
        </w:rPr>
      </w:pPr>
      <w:r w:rsidRPr="00444857">
        <w:rPr>
          <w:rFonts w:ascii="Cambria" w:hAnsi="Cambria"/>
          <w:color w:val="002060"/>
        </w:rPr>
        <w:t xml:space="preserve">He established, </w:t>
      </w:r>
      <w:r w:rsidR="0052054E" w:rsidRPr="00444857">
        <w:rPr>
          <w:rFonts w:ascii="Cambria" w:hAnsi="Cambria"/>
          <w:color w:val="002060"/>
        </w:rPr>
        <w:t>developed</w:t>
      </w:r>
      <w:r w:rsidRPr="00444857">
        <w:rPr>
          <w:rFonts w:ascii="Cambria" w:hAnsi="Cambria"/>
          <w:color w:val="002060"/>
        </w:rPr>
        <w:t xml:space="preserve">, and managed multiple </w:t>
      </w:r>
      <w:r w:rsidRPr="00444857">
        <w:rPr>
          <w:rStyle w:val="Strong"/>
          <w:rFonts w:ascii="Cambria" w:hAnsi="Cambria"/>
          <w:b w:val="0"/>
          <w:bCs w:val="0"/>
          <w:color w:val="002060"/>
        </w:rPr>
        <w:t>restaurant, hotel, and franchise ventures</w:t>
      </w:r>
      <w:r w:rsidRPr="00444857">
        <w:rPr>
          <w:rFonts w:ascii="Cambria" w:hAnsi="Cambria"/>
          <w:color w:val="002060"/>
        </w:rPr>
        <w:t xml:space="preserve">, focusing on superior design execution, customer satisfaction, and financial sustainability. Under his leadership, </w:t>
      </w:r>
      <w:r w:rsidRPr="00444857">
        <w:rPr>
          <w:rStyle w:val="Strong"/>
          <w:rFonts w:ascii="Cambria" w:hAnsi="Cambria"/>
          <w:b w:val="0"/>
          <w:bCs w:val="0"/>
          <w:color w:val="002060"/>
        </w:rPr>
        <w:t>Para Group’s hospitality and hotel operations</w:t>
      </w:r>
      <w:r w:rsidRPr="00444857">
        <w:rPr>
          <w:rFonts w:ascii="Cambria" w:hAnsi="Cambria"/>
          <w:color w:val="002060"/>
        </w:rPr>
        <w:t xml:space="preserve"> have become synonymous with quality service delivery, architectural sophistication, and operational innovation.</w:t>
      </w:r>
    </w:p>
    <w:p w14:paraId="67204251" w14:textId="77777777" w:rsidR="0068501D" w:rsidRPr="00444857" w:rsidRDefault="0068501D" w:rsidP="0068501D">
      <w:pPr>
        <w:pStyle w:val="NoSpacing"/>
        <w:rPr>
          <w:rStyle w:val="Strong"/>
          <w:rFonts w:ascii="Cambria" w:hAnsi="Cambria"/>
          <w:b w:val="0"/>
          <w:bCs w:val="0"/>
          <w:color w:val="002060"/>
        </w:rPr>
      </w:pPr>
    </w:p>
    <w:p w14:paraId="10A7ECDC" w14:textId="24E10241" w:rsidR="0068501D" w:rsidRPr="00444857" w:rsidRDefault="0068501D" w:rsidP="0068501D">
      <w:pPr>
        <w:pStyle w:val="NoSpacing"/>
        <w:ind w:left="720"/>
        <w:rPr>
          <w:rFonts w:ascii="Cambria" w:hAnsi="Cambria"/>
          <w:i/>
          <w:iCs/>
          <w:color w:val="002060"/>
        </w:rPr>
      </w:pPr>
      <w:r w:rsidRPr="00444857">
        <w:rPr>
          <w:rStyle w:val="Strong"/>
          <w:rFonts w:ascii="Cambria" w:hAnsi="Cambria"/>
          <w:b w:val="0"/>
          <w:bCs w:val="0"/>
          <w:i/>
          <w:iCs/>
          <w:color w:val="002060"/>
        </w:rPr>
        <w:t>Key Strategic Achievements</w:t>
      </w:r>
    </w:p>
    <w:p w14:paraId="153662C1"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Developed and operated multi-unit restaurant and hotel concepts</w:t>
      </w:r>
      <w:r w:rsidRPr="00444857">
        <w:rPr>
          <w:rFonts w:ascii="Cambria" w:hAnsi="Cambria"/>
          <w:color w:val="002060"/>
        </w:rPr>
        <w:t xml:space="preserve"> that combine modern design, hospitality excellence, and consistent profitability.</w:t>
      </w:r>
    </w:p>
    <w:p w14:paraId="62774DBE"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Managed hotels in multiple locations</w:t>
      </w:r>
      <w:r w:rsidRPr="00444857">
        <w:rPr>
          <w:rFonts w:ascii="Cambria" w:hAnsi="Cambria"/>
          <w:color w:val="002060"/>
        </w:rPr>
        <w:t>, ensuring uniform operational standards, guest experience consistency, and brand reputation across diverse markets.</w:t>
      </w:r>
    </w:p>
    <w:p w14:paraId="15EE64BE"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Developed and constructed distinctive wedding venue destinations</w:t>
      </w:r>
      <w:r w:rsidRPr="00444857">
        <w:rPr>
          <w:rFonts w:ascii="Cambria" w:hAnsi="Cambria"/>
          <w:color w:val="002060"/>
        </w:rPr>
        <w:t xml:space="preserve"> designed to merge elegant architecture, landscaping, and experiential hospitality into high-value event spaces.</w:t>
      </w:r>
    </w:p>
    <w:p w14:paraId="759B8405"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Expanded the wedding venue portfolio across multiple geographic areas</w:t>
      </w:r>
      <w:r w:rsidRPr="00444857">
        <w:rPr>
          <w:rFonts w:ascii="Cambria" w:hAnsi="Cambria"/>
          <w:color w:val="002060"/>
        </w:rPr>
        <w:t>, creating regionally recognized properties that generate recurring revenue and elevate community engagement.</w:t>
      </w:r>
    </w:p>
    <w:p w14:paraId="6A249A17"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Directed high-value build-outs exceeding $500,000 per location</w:t>
      </w:r>
      <w:r w:rsidRPr="00444857">
        <w:rPr>
          <w:rFonts w:ascii="Cambria" w:hAnsi="Cambria"/>
          <w:color w:val="002060"/>
        </w:rPr>
        <w:t>, ensuring premium interior architecture, upscale amenities, and brand cohesion across restaurants, hotels, and event venues.</w:t>
      </w:r>
    </w:p>
    <w:p w14:paraId="19386250"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Negotiated long-term franchise, brand management, and hospitality agreements</w:t>
      </w:r>
      <w:r w:rsidRPr="00444857">
        <w:rPr>
          <w:rFonts w:ascii="Cambria" w:hAnsi="Cambria"/>
          <w:color w:val="002060"/>
        </w:rPr>
        <w:t xml:space="preserve"> with national and regional partners to expand the company’s market presence and strengthen its real estate footprint.</w:t>
      </w:r>
    </w:p>
    <w:p w14:paraId="23205781"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Implemented technology-enabled platforms</w:t>
      </w:r>
      <w:r w:rsidRPr="00444857">
        <w:rPr>
          <w:rFonts w:ascii="Cambria" w:hAnsi="Cambria"/>
          <w:color w:val="002060"/>
        </w:rPr>
        <w:t>—including advanced POS systems, property management systems (PMS), digital marketing, and data analytics—for operational insight, guest experience enhancement, and revenue optimization.</w:t>
      </w:r>
    </w:p>
    <w:p w14:paraId="2AC9AB6F"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Introduced sustainability and energy-efficiency initiatives</w:t>
      </w:r>
      <w:r w:rsidRPr="00444857">
        <w:rPr>
          <w:rFonts w:ascii="Cambria" w:hAnsi="Cambria"/>
          <w:color w:val="002060"/>
        </w:rPr>
        <w:t xml:space="preserve"> such as eco-friendly materials, LED systems, and smart resource management within hotel, restaurant, and venue operations.</w:t>
      </w:r>
    </w:p>
    <w:p w14:paraId="15C28450"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Developed hospitality training and leadership frameworks</w:t>
      </w:r>
      <w:r w:rsidRPr="00444857">
        <w:rPr>
          <w:rFonts w:ascii="Cambria" w:hAnsi="Cambria"/>
          <w:color w:val="002060"/>
        </w:rPr>
        <w:t xml:space="preserve"> to elevate service standards, staff performance, and guest satisfaction across all divisions.</w:t>
      </w:r>
    </w:p>
    <w:p w14:paraId="625AB35F" w14:textId="77777777" w:rsidR="0068501D" w:rsidRPr="00444857" w:rsidRDefault="0068501D" w:rsidP="00837B78">
      <w:pPr>
        <w:pStyle w:val="NoSpacing"/>
        <w:numPr>
          <w:ilvl w:val="0"/>
          <w:numId w:val="3"/>
        </w:numPr>
        <w:ind w:left="1260"/>
        <w:jc w:val="both"/>
        <w:rPr>
          <w:rFonts w:ascii="Cambria" w:hAnsi="Cambria"/>
          <w:color w:val="002060"/>
        </w:rPr>
      </w:pPr>
      <w:r w:rsidRPr="00444857">
        <w:rPr>
          <w:rStyle w:val="Strong"/>
          <w:rFonts w:ascii="Cambria" w:hAnsi="Cambria"/>
          <w:b w:val="0"/>
          <w:bCs w:val="0"/>
          <w:color w:val="002060"/>
        </w:rPr>
        <w:t>Fostered strategic community and tourism partnerships</w:t>
      </w:r>
      <w:r w:rsidRPr="00444857">
        <w:rPr>
          <w:rFonts w:ascii="Cambria" w:hAnsi="Cambria"/>
          <w:color w:val="002060"/>
        </w:rPr>
        <w:t xml:space="preserve"> to strengthen brand visibility, attract regional visitors, and enhance local economic growth.</w:t>
      </w:r>
    </w:p>
    <w:p w14:paraId="1917CF13" w14:textId="77777777" w:rsidR="00470702" w:rsidRPr="00444857" w:rsidRDefault="00470702" w:rsidP="00470702">
      <w:pPr>
        <w:pStyle w:val="NoSpacing"/>
        <w:rPr>
          <w:rFonts w:ascii="Cambria" w:hAnsi="Cambria"/>
          <w:color w:val="002060"/>
        </w:rPr>
      </w:pPr>
    </w:p>
    <w:p w14:paraId="4CA03A33" w14:textId="6A2B458B" w:rsidR="0068501D" w:rsidRPr="00444857" w:rsidRDefault="0068501D" w:rsidP="00470702">
      <w:pPr>
        <w:pStyle w:val="NoSpacing"/>
        <w:ind w:left="720"/>
        <w:jc w:val="both"/>
        <w:rPr>
          <w:rFonts w:ascii="Cambria" w:hAnsi="Cambria"/>
          <w:color w:val="002060"/>
        </w:rPr>
      </w:pPr>
      <w:r w:rsidRPr="00444857">
        <w:rPr>
          <w:rFonts w:ascii="Cambria" w:hAnsi="Cambria"/>
          <w:color w:val="002060"/>
        </w:rPr>
        <w:t xml:space="preserve">Through disciplined management, continuous market evaluation, and an unwavering focus on guest experience, </w:t>
      </w:r>
      <w:r w:rsidRPr="00444857">
        <w:rPr>
          <w:rStyle w:val="Strong"/>
          <w:rFonts w:ascii="Cambria" w:hAnsi="Cambria"/>
          <w:b w:val="0"/>
          <w:bCs w:val="0"/>
          <w:color w:val="002060"/>
        </w:rPr>
        <w:t>Kumar Prathipati has positioned the Hospitality, Hotels, and Wedding Venue Division as a key growth pillar</w:t>
      </w:r>
      <w:r w:rsidRPr="00444857">
        <w:rPr>
          <w:rFonts w:ascii="Cambria" w:hAnsi="Cambria"/>
          <w:color w:val="002060"/>
        </w:rPr>
        <w:t xml:space="preserve"> of Para Group’s diversified portfolio—delivering consistent investor-grade returns and expanding the company’s brand equity across multiple market segments.</w:t>
      </w:r>
    </w:p>
    <w:p w14:paraId="3671995C" w14:textId="77777777" w:rsidR="0068501D" w:rsidRPr="00444857" w:rsidRDefault="0068501D" w:rsidP="00667370">
      <w:pPr>
        <w:spacing w:line="360" w:lineRule="auto"/>
        <w:jc w:val="center"/>
        <w:rPr>
          <w:rFonts w:ascii="Cambria" w:hAnsi="Cambria"/>
          <w:b/>
          <w:bCs/>
          <w:color w:val="002060"/>
        </w:rPr>
      </w:pPr>
    </w:p>
    <w:p w14:paraId="0F1885D2" w14:textId="77777777" w:rsidR="008C31C5" w:rsidRPr="00444857" w:rsidRDefault="008C31C5" w:rsidP="00470702">
      <w:pPr>
        <w:spacing w:line="360" w:lineRule="auto"/>
        <w:jc w:val="both"/>
        <w:rPr>
          <w:rFonts w:ascii="Cambria" w:hAnsi="Cambria"/>
          <w:b/>
          <w:bCs/>
          <w:color w:val="002060"/>
        </w:rPr>
      </w:pPr>
    </w:p>
    <w:p w14:paraId="41352636" w14:textId="77777777" w:rsidR="00470702" w:rsidRPr="00444857" w:rsidRDefault="00470702" w:rsidP="00470702">
      <w:pPr>
        <w:spacing w:line="360" w:lineRule="auto"/>
        <w:jc w:val="both"/>
        <w:rPr>
          <w:rFonts w:ascii="Cambria" w:hAnsi="Cambria"/>
          <w:b/>
          <w:bCs/>
          <w:color w:val="002060"/>
        </w:rPr>
      </w:pPr>
    </w:p>
    <w:p w14:paraId="303802E1" w14:textId="77777777" w:rsidR="00470702" w:rsidRPr="00444857" w:rsidRDefault="00470702" w:rsidP="00470702">
      <w:pPr>
        <w:spacing w:line="360" w:lineRule="auto"/>
        <w:jc w:val="both"/>
        <w:rPr>
          <w:rFonts w:ascii="Cambria" w:hAnsi="Cambria"/>
          <w:b/>
          <w:bCs/>
          <w:color w:val="002060"/>
        </w:rPr>
      </w:pPr>
    </w:p>
    <w:p w14:paraId="1389722C" w14:textId="77777777" w:rsidR="00470702" w:rsidRPr="00444857" w:rsidRDefault="00470702" w:rsidP="00470702">
      <w:pPr>
        <w:spacing w:line="360" w:lineRule="auto"/>
        <w:jc w:val="both"/>
        <w:rPr>
          <w:rFonts w:ascii="Cambria" w:hAnsi="Cambria"/>
          <w:b/>
          <w:bCs/>
          <w:color w:val="002060"/>
        </w:rPr>
      </w:pPr>
    </w:p>
    <w:p w14:paraId="3323A51C" w14:textId="5BC48E3B" w:rsidR="00470702" w:rsidRPr="00444857" w:rsidRDefault="00470702" w:rsidP="00837B78">
      <w:pPr>
        <w:pStyle w:val="NoSpacing"/>
        <w:numPr>
          <w:ilvl w:val="0"/>
          <w:numId w:val="1"/>
        </w:numPr>
        <w:spacing w:line="276" w:lineRule="auto"/>
        <w:rPr>
          <w:rFonts w:ascii="Cambria" w:hAnsi="Cambria"/>
          <w:b/>
          <w:bCs/>
          <w:color w:val="002060"/>
        </w:rPr>
      </w:pPr>
      <w:r w:rsidRPr="00444857">
        <w:rPr>
          <w:rFonts w:ascii="Cambria" w:hAnsi="Cambria"/>
          <w:b/>
          <w:bCs/>
          <w:color w:val="002060"/>
        </w:rPr>
        <w:t>Real Estate Development and Construction (20</w:t>
      </w:r>
      <w:r w:rsidR="004C5543">
        <w:rPr>
          <w:rFonts w:ascii="Cambria" w:hAnsi="Cambria"/>
          <w:b/>
          <w:bCs/>
          <w:color w:val="002060"/>
        </w:rPr>
        <w:t xml:space="preserve">08 </w:t>
      </w:r>
      <w:r w:rsidRPr="00444857">
        <w:rPr>
          <w:rFonts w:ascii="Cambria" w:hAnsi="Cambria"/>
          <w:b/>
          <w:bCs/>
          <w:color w:val="002060"/>
        </w:rPr>
        <w:t>– Present)</w:t>
      </w:r>
    </w:p>
    <w:p w14:paraId="5F4CE56C" w14:textId="5207DE96" w:rsidR="00470702" w:rsidRPr="00444857" w:rsidRDefault="00470702" w:rsidP="00470702">
      <w:pPr>
        <w:pStyle w:val="NoSpacing"/>
        <w:spacing w:line="276" w:lineRule="auto"/>
        <w:ind w:left="720" w:firstLine="720"/>
        <w:jc w:val="both"/>
        <w:rPr>
          <w:rFonts w:ascii="Cambria" w:hAnsi="Cambria"/>
          <w:b/>
          <w:bCs/>
          <w:color w:val="002060"/>
        </w:rPr>
      </w:pPr>
      <w:r w:rsidRPr="00444857">
        <w:rPr>
          <w:rFonts w:ascii="Cambria" w:hAnsi="Cambria"/>
          <w:color w:val="002060"/>
        </w:rPr>
        <w:lastRenderedPageBreak/>
        <w:t>In 2010, Kumar Prathipati leveraged his multidisciplinary expertise to establish Para Group Developers, later expanding into affiliated entities such as Para Custom Homes, Danville Homes LLC, RS Fox Valley LLC, and Para Realty.</w:t>
      </w:r>
    </w:p>
    <w:p w14:paraId="46D30963" w14:textId="77777777" w:rsidR="00470702" w:rsidRPr="00444857" w:rsidRDefault="00470702" w:rsidP="00470702">
      <w:pPr>
        <w:pStyle w:val="NoSpacing"/>
        <w:ind w:left="720" w:firstLine="720"/>
        <w:jc w:val="both"/>
        <w:rPr>
          <w:rFonts w:ascii="Cambria" w:hAnsi="Cambria"/>
          <w:b/>
          <w:bCs/>
          <w:color w:val="002060"/>
        </w:rPr>
      </w:pPr>
      <w:r w:rsidRPr="00444857">
        <w:rPr>
          <w:rFonts w:ascii="Cambria" w:hAnsi="Cambria"/>
          <w:color w:val="002060"/>
        </w:rPr>
        <w:t xml:space="preserve">This evolution positioned Para Group as a comprehensive real-estate and construction enterprise serving residential, commercial, and mixed-use markets across Chicagoland area. </w:t>
      </w:r>
    </w:p>
    <w:p w14:paraId="3331B5FD" w14:textId="77777777" w:rsidR="00470702" w:rsidRPr="00444857" w:rsidRDefault="00470702" w:rsidP="00470702">
      <w:pPr>
        <w:pStyle w:val="NoSpacing"/>
        <w:ind w:firstLine="720"/>
        <w:jc w:val="both"/>
        <w:rPr>
          <w:rFonts w:ascii="Cambria" w:hAnsi="Cambria"/>
          <w:b/>
          <w:bCs/>
          <w:color w:val="002060"/>
        </w:rPr>
      </w:pPr>
    </w:p>
    <w:p w14:paraId="1012A53B" w14:textId="2A10DF54" w:rsidR="00470702" w:rsidRPr="00444857" w:rsidRDefault="00470702" w:rsidP="00470702">
      <w:pPr>
        <w:pStyle w:val="NoSpacing"/>
        <w:ind w:firstLine="720"/>
        <w:jc w:val="both"/>
        <w:rPr>
          <w:rFonts w:ascii="Cambria" w:hAnsi="Cambria"/>
          <w:i/>
          <w:iCs/>
          <w:color w:val="002060"/>
        </w:rPr>
      </w:pPr>
      <w:r w:rsidRPr="00444857">
        <w:rPr>
          <w:rFonts w:ascii="Cambria" w:hAnsi="Cambria"/>
          <w:i/>
          <w:iCs/>
          <w:color w:val="002060"/>
        </w:rPr>
        <w:t>Operational Highlights and Achievements</w:t>
      </w:r>
    </w:p>
    <w:p w14:paraId="4A82EC01"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Directed land acquisition and due-diligence initiatives, evaluating zoning, entitlements, and municipal approvals.</w:t>
      </w:r>
    </w:p>
    <w:p w14:paraId="1BA4BDDA"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Orchestrated end-to-end development cycles, from conceptual design and engineering through construction, marketing, and asset management.</w:t>
      </w:r>
    </w:p>
    <w:p w14:paraId="1A1425B8"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Structured joint-venture and equity investment models offering balanced risk-return profiles and transparent reporting.</w:t>
      </w:r>
    </w:p>
    <w:p w14:paraId="11F7CF4D"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Championed sustainable design and construction practices, including energy-efficient systems and environmentally responsible materials.</w:t>
      </w:r>
    </w:p>
    <w:p w14:paraId="6AD86D13"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Negotiated public-private partnerships (PPPs) to advance infrastructure and community revitalization.</w:t>
      </w:r>
    </w:p>
    <w:p w14:paraId="0BDD6346"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Delivered multi-million-dollar townhome and commercial developments recognized for architectural excellence and economic impact.</w:t>
      </w:r>
    </w:p>
    <w:p w14:paraId="47362129"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Executed large-scale residential, commercial, and mixed-use projects exceeding $50 million in aggregate valuation, integrating modern design, infrastructure innovation, and sustainability.</w:t>
      </w:r>
    </w:p>
    <w:p w14:paraId="02A30C99"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Directed capital structuring and investor-relations programs for multi-phase developments, ensuring disciplined fiscal governance and consistent ROI realization.</w:t>
      </w:r>
    </w:p>
    <w:p w14:paraId="4426EFDF"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Developed high-end venue and event properties, including wedding and banquet spaces, strategically located to capture suburban market demand.</w:t>
      </w:r>
    </w:p>
    <w:p w14:paraId="24CD10E3" w14:textId="77777777" w:rsidR="00470702" w:rsidRPr="00444857" w:rsidRDefault="00470702" w:rsidP="00837B78">
      <w:pPr>
        <w:pStyle w:val="NoSpacing"/>
        <w:numPr>
          <w:ilvl w:val="0"/>
          <w:numId w:val="4"/>
        </w:numPr>
        <w:ind w:left="1260"/>
        <w:jc w:val="both"/>
        <w:rPr>
          <w:rFonts w:ascii="Cambria" w:hAnsi="Cambria"/>
          <w:color w:val="002060"/>
        </w:rPr>
      </w:pPr>
      <w:r w:rsidRPr="00444857">
        <w:rPr>
          <w:rFonts w:ascii="Cambria" w:hAnsi="Cambria"/>
          <w:color w:val="002060"/>
        </w:rPr>
        <w:t>Integrated real-estate design with experiential architecture, creating premium wedding-venue environments that combine functional event infrastructure with landscape artistry and long-term asset appreciation.</w:t>
      </w:r>
    </w:p>
    <w:p w14:paraId="3A00463E" w14:textId="77777777" w:rsidR="008C31C5" w:rsidRPr="00444857" w:rsidRDefault="008C31C5" w:rsidP="0052054E">
      <w:pPr>
        <w:spacing w:line="360" w:lineRule="auto"/>
        <w:rPr>
          <w:rFonts w:ascii="Cambria" w:hAnsi="Cambria"/>
          <w:b/>
          <w:bCs/>
          <w:color w:val="002060"/>
        </w:rPr>
      </w:pPr>
    </w:p>
    <w:p w14:paraId="3A0CD674" w14:textId="05E6E183" w:rsidR="0052054E" w:rsidRPr="00444857" w:rsidRDefault="0052054E" w:rsidP="0052054E">
      <w:pPr>
        <w:pStyle w:val="NoSpacing"/>
        <w:jc w:val="center"/>
        <w:rPr>
          <w:rStyle w:val="Strong"/>
          <w:rFonts w:ascii="Cambria" w:hAnsi="Cambria"/>
          <w:color w:val="002060"/>
        </w:rPr>
      </w:pPr>
      <w:r w:rsidRPr="00444857">
        <w:rPr>
          <w:rStyle w:val="Strong"/>
          <w:rFonts w:ascii="Cambria" w:hAnsi="Cambria"/>
          <w:color w:val="002060"/>
        </w:rPr>
        <w:t>CORE COMPETENCIES</w:t>
      </w:r>
    </w:p>
    <w:p w14:paraId="537A5B72" w14:textId="77777777" w:rsidR="0052054E" w:rsidRPr="00444857" w:rsidRDefault="0052054E" w:rsidP="0052054E">
      <w:pPr>
        <w:pStyle w:val="NoSpacing"/>
        <w:jc w:val="center"/>
        <w:rPr>
          <w:rFonts w:ascii="Cambria" w:hAnsi="Cambria"/>
          <w:color w:val="002060"/>
        </w:rPr>
      </w:pPr>
    </w:p>
    <w:p w14:paraId="198BE813" w14:textId="77777777" w:rsidR="0052054E" w:rsidRPr="00444857" w:rsidRDefault="0052054E" w:rsidP="0052054E">
      <w:pPr>
        <w:pStyle w:val="NoSpacing"/>
        <w:spacing w:line="276" w:lineRule="auto"/>
        <w:ind w:left="720"/>
        <w:rPr>
          <w:rFonts w:ascii="Cambria" w:hAnsi="Cambria"/>
          <w:i/>
          <w:iCs/>
          <w:color w:val="002060"/>
        </w:rPr>
      </w:pPr>
      <w:r w:rsidRPr="00444857">
        <w:rPr>
          <w:rStyle w:val="Strong"/>
          <w:rFonts w:ascii="Cambria" w:hAnsi="Cambria"/>
          <w:b w:val="0"/>
          <w:bCs w:val="0"/>
          <w:i/>
          <w:iCs/>
          <w:color w:val="002060"/>
        </w:rPr>
        <w:t>Information Technology</w:t>
      </w:r>
    </w:p>
    <w:p w14:paraId="2752E2C4" w14:textId="77777777" w:rsidR="0052054E" w:rsidRPr="00444857" w:rsidRDefault="0052054E" w:rsidP="00837B78">
      <w:pPr>
        <w:pStyle w:val="NoSpacing"/>
        <w:numPr>
          <w:ilvl w:val="0"/>
          <w:numId w:val="5"/>
        </w:numPr>
        <w:ind w:left="1260"/>
        <w:rPr>
          <w:rFonts w:ascii="Cambria" w:hAnsi="Cambria"/>
          <w:color w:val="002060"/>
        </w:rPr>
      </w:pPr>
      <w:r w:rsidRPr="00444857">
        <w:rPr>
          <w:rFonts w:ascii="Cambria" w:hAnsi="Cambria"/>
          <w:color w:val="002060"/>
        </w:rPr>
        <w:t>Digital Transformation and Enterprise Integration</w:t>
      </w:r>
    </w:p>
    <w:p w14:paraId="31D24615" w14:textId="77777777" w:rsidR="0052054E" w:rsidRPr="00444857" w:rsidRDefault="0052054E" w:rsidP="00837B78">
      <w:pPr>
        <w:pStyle w:val="NoSpacing"/>
        <w:numPr>
          <w:ilvl w:val="0"/>
          <w:numId w:val="5"/>
        </w:numPr>
        <w:ind w:left="1260"/>
        <w:rPr>
          <w:rFonts w:ascii="Cambria" w:hAnsi="Cambria"/>
          <w:color w:val="002060"/>
        </w:rPr>
      </w:pPr>
      <w:r w:rsidRPr="00444857">
        <w:rPr>
          <w:rFonts w:ascii="Cambria" w:hAnsi="Cambria"/>
          <w:color w:val="002060"/>
        </w:rPr>
        <w:t>Global IT Staffing and Project Governance</w:t>
      </w:r>
    </w:p>
    <w:p w14:paraId="6AD7550A" w14:textId="77777777" w:rsidR="0052054E" w:rsidRPr="00444857" w:rsidRDefault="0052054E" w:rsidP="00837B78">
      <w:pPr>
        <w:pStyle w:val="NoSpacing"/>
        <w:numPr>
          <w:ilvl w:val="0"/>
          <w:numId w:val="5"/>
        </w:numPr>
        <w:ind w:left="1260"/>
        <w:rPr>
          <w:rFonts w:ascii="Cambria" w:hAnsi="Cambria"/>
          <w:color w:val="002060"/>
        </w:rPr>
      </w:pPr>
      <w:r w:rsidRPr="00444857">
        <w:rPr>
          <w:rFonts w:ascii="Cambria" w:hAnsi="Cambria"/>
          <w:color w:val="002060"/>
        </w:rPr>
        <w:t>Business Continuity and Risk Management</w:t>
      </w:r>
    </w:p>
    <w:p w14:paraId="61E6506D" w14:textId="77777777" w:rsidR="0052054E" w:rsidRPr="00444857" w:rsidRDefault="0052054E" w:rsidP="00837B78">
      <w:pPr>
        <w:pStyle w:val="NoSpacing"/>
        <w:numPr>
          <w:ilvl w:val="0"/>
          <w:numId w:val="5"/>
        </w:numPr>
        <w:ind w:left="1260"/>
        <w:rPr>
          <w:rFonts w:ascii="Cambria" w:hAnsi="Cambria"/>
          <w:color w:val="002060"/>
        </w:rPr>
      </w:pPr>
      <w:r w:rsidRPr="00444857">
        <w:rPr>
          <w:rFonts w:ascii="Cambria" w:hAnsi="Cambria"/>
          <w:color w:val="002060"/>
        </w:rPr>
        <w:t>Data-Driven Decision Architecture</w:t>
      </w:r>
    </w:p>
    <w:p w14:paraId="5BA83FBC" w14:textId="77777777" w:rsidR="0052054E" w:rsidRPr="00444857" w:rsidRDefault="0052054E" w:rsidP="00837B78">
      <w:pPr>
        <w:pStyle w:val="NoSpacing"/>
        <w:numPr>
          <w:ilvl w:val="0"/>
          <w:numId w:val="5"/>
        </w:numPr>
        <w:ind w:left="1260"/>
        <w:rPr>
          <w:rFonts w:ascii="Cambria" w:hAnsi="Cambria"/>
          <w:color w:val="002060"/>
        </w:rPr>
      </w:pPr>
      <w:r w:rsidRPr="00444857">
        <w:rPr>
          <w:rFonts w:ascii="Cambria" w:hAnsi="Cambria"/>
          <w:color w:val="002060"/>
        </w:rPr>
        <w:t>Technology Innovation and Operational Scalability</w:t>
      </w:r>
    </w:p>
    <w:p w14:paraId="22B8BC42" w14:textId="77777777" w:rsidR="0052054E" w:rsidRPr="00444857" w:rsidRDefault="0052054E" w:rsidP="0052054E">
      <w:pPr>
        <w:pStyle w:val="NoSpacing"/>
        <w:ind w:left="1260"/>
        <w:rPr>
          <w:rFonts w:ascii="Cambria" w:hAnsi="Cambria"/>
          <w:color w:val="002060"/>
        </w:rPr>
      </w:pPr>
    </w:p>
    <w:p w14:paraId="60A1FCD7" w14:textId="77777777" w:rsidR="0052054E" w:rsidRPr="00444857" w:rsidRDefault="0052054E" w:rsidP="0052054E">
      <w:pPr>
        <w:pStyle w:val="NoSpacing"/>
        <w:spacing w:line="276" w:lineRule="auto"/>
        <w:ind w:left="720"/>
        <w:rPr>
          <w:rFonts w:ascii="Cambria" w:hAnsi="Cambria"/>
          <w:i/>
          <w:iCs/>
          <w:color w:val="002060"/>
        </w:rPr>
      </w:pPr>
      <w:r w:rsidRPr="00444857">
        <w:rPr>
          <w:rStyle w:val="Strong"/>
          <w:rFonts w:ascii="Cambria" w:hAnsi="Cambria"/>
          <w:b w:val="0"/>
          <w:bCs w:val="0"/>
          <w:i/>
          <w:iCs/>
          <w:color w:val="002060"/>
        </w:rPr>
        <w:t>Hospitality Management</w:t>
      </w:r>
    </w:p>
    <w:p w14:paraId="416DB360" w14:textId="77777777" w:rsidR="0052054E" w:rsidRPr="00444857" w:rsidRDefault="0052054E" w:rsidP="00837B78">
      <w:pPr>
        <w:pStyle w:val="NoSpacing"/>
        <w:numPr>
          <w:ilvl w:val="0"/>
          <w:numId w:val="6"/>
        </w:numPr>
        <w:ind w:left="1260"/>
        <w:rPr>
          <w:rFonts w:ascii="Cambria" w:hAnsi="Cambria"/>
          <w:color w:val="002060"/>
        </w:rPr>
      </w:pPr>
      <w:r w:rsidRPr="00444857">
        <w:rPr>
          <w:rFonts w:ascii="Cambria" w:hAnsi="Cambria"/>
          <w:color w:val="002060"/>
        </w:rPr>
        <w:t>Multi-Unit Franchise Development and Brand Expansion</w:t>
      </w:r>
    </w:p>
    <w:p w14:paraId="2887399A" w14:textId="77777777" w:rsidR="0052054E" w:rsidRPr="00444857" w:rsidRDefault="0052054E" w:rsidP="00837B78">
      <w:pPr>
        <w:pStyle w:val="NoSpacing"/>
        <w:numPr>
          <w:ilvl w:val="0"/>
          <w:numId w:val="6"/>
        </w:numPr>
        <w:ind w:left="1260"/>
        <w:rPr>
          <w:rFonts w:ascii="Cambria" w:hAnsi="Cambria"/>
          <w:color w:val="002060"/>
        </w:rPr>
      </w:pPr>
      <w:r w:rsidRPr="00444857">
        <w:rPr>
          <w:rFonts w:ascii="Cambria" w:hAnsi="Cambria"/>
          <w:color w:val="002060"/>
        </w:rPr>
        <w:t>Service Quality Optimization and Performance Analytics</w:t>
      </w:r>
    </w:p>
    <w:p w14:paraId="66B9869C" w14:textId="77777777" w:rsidR="0052054E" w:rsidRPr="00444857" w:rsidRDefault="0052054E" w:rsidP="00837B78">
      <w:pPr>
        <w:pStyle w:val="NoSpacing"/>
        <w:numPr>
          <w:ilvl w:val="0"/>
          <w:numId w:val="6"/>
        </w:numPr>
        <w:ind w:left="1260"/>
        <w:rPr>
          <w:rFonts w:ascii="Cambria" w:hAnsi="Cambria"/>
          <w:color w:val="002060"/>
        </w:rPr>
      </w:pPr>
      <w:r w:rsidRPr="00444857">
        <w:rPr>
          <w:rFonts w:ascii="Cambria" w:hAnsi="Cambria"/>
          <w:color w:val="002060"/>
        </w:rPr>
        <w:t>Supply-Chain and Vendor Negotiation</w:t>
      </w:r>
    </w:p>
    <w:p w14:paraId="766DFB51" w14:textId="77777777" w:rsidR="0052054E" w:rsidRPr="00444857" w:rsidRDefault="0052054E" w:rsidP="00837B78">
      <w:pPr>
        <w:pStyle w:val="NoSpacing"/>
        <w:numPr>
          <w:ilvl w:val="0"/>
          <w:numId w:val="6"/>
        </w:numPr>
        <w:ind w:left="1260"/>
        <w:rPr>
          <w:rFonts w:ascii="Cambria" w:hAnsi="Cambria"/>
          <w:color w:val="002060"/>
        </w:rPr>
      </w:pPr>
      <w:r w:rsidRPr="00444857">
        <w:rPr>
          <w:rFonts w:ascii="Cambria" w:hAnsi="Cambria"/>
          <w:color w:val="002060"/>
        </w:rPr>
        <w:t>Financial Modeling and Profitability Maximization</w:t>
      </w:r>
    </w:p>
    <w:p w14:paraId="744F3ACC" w14:textId="77777777" w:rsidR="0052054E" w:rsidRPr="00444857" w:rsidRDefault="0052054E" w:rsidP="00837B78">
      <w:pPr>
        <w:pStyle w:val="NoSpacing"/>
        <w:numPr>
          <w:ilvl w:val="0"/>
          <w:numId w:val="6"/>
        </w:numPr>
        <w:ind w:left="1260"/>
        <w:rPr>
          <w:rFonts w:ascii="Cambria" w:hAnsi="Cambria"/>
          <w:color w:val="002060"/>
        </w:rPr>
      </w:pPr>
      <w:r w:rsidRPr="00444857">
        <w:rPr>
          <w:rFonts w:ascii="Cambria" w:hAnsi="Cambria"/>
          <w:color w:val="002060"/>
        </w:rPr>
        <w:t>Sustainability and Corporate Stewardship</w:t>
      </w:r>
    </w:p>
    <w:p w14:paraId="1E8FA55D" w14:textId="77777777" w:rsidR="0052054E" w:rsidRPr="00444857" w:rsidRDefault="0052054E" w:rsidP="0052054E">
      <w:pPr>
        <w:pStyle w:val="NoSpacing"/>
        <w:spacing w:line="276" w:lineRule="auto"/>
        <w:ind w:left="720"/>
        <w:rPr>
          <w:rFonts w:ascii="Cambria" w:hAnsi="Cambria"/>
          <w:i/>
          <w:iCs/>
          <w:color w:val="002060"/>
        </w:rPr>
      </w:pPr>
      <w:r w:rsidRPr="00444857">
        <w:rPr>
          <w:rStyle w:val="Strong"/>
          <w:rFonts w:ascii="Cambria" w:hAnsi="Cambria"/>
          <w:b w:val="0"/>
          <w:bCs w:val="0"/>
          <w:i/>
          <w:iCs/>
          <w:color w:val="002060"/>
        </w:rPr>
        <w:t>Real Estate Development &amp; Construction</w:t>
      </w:r>
    </w:p>
    <w:p w14:paraId="07C7A101" w14:textId="77777777" w:rsidR="0052054E" w:rsidRPr="00444857" w:rsidRDefault="0052054E" w:rsidP="00837B78">
      <w:pPr>
        <w:pStyle w:val="NoSpacing"/>
        <w:numPr>
          <w:ilvl w:val="0"/>
          <w:numId w:val="7"/>
        </w:numPr>
        <w:ind w:left="1260"/>
        <w:rPr>
          <w:rFonts w:ascii="Cambria" w:hAnsi="Cambria"/>
          <w:color w:val="002060"/>
        </w:rPr>
      </w:pPr>
      <w:r w:rsidRPr="00444857">
        <w:rPr>
          <w:rFonts w:ascii="Cambria" w:hAnsi="Cambria"/>
          <w:color w:val="002060"/>
        </w:rPr>
        <w:t>Land Acquisition, Feasibility &amp; Entitlements</w:t>
      </w:r>
    </w:p>
    <w:p w14:paraId="10784A08" w14:textId="77777777" w:rsidR="0052054E" w:rsidRPr="00444857" w:rsidRDefault="0052054E" w:rsidP="00837B78">
      <w:pPr>
        <w:pStyle w:val="NoSpacing"/>
        <w:numPr>
          <w:ilvl w:val="0"/>
          <w:numId w:val="7"/>
        </w:numPr>
        <w:ind w:left="1260"/>
        <w:rPr>
          <w:rFonts w:ascii="Cambria" w:hAnsi="Cambria"/>
          <w:color w:val="002060"/>
        </w:rPr>
      </w:pPr>
      <w:r w:rsidRPr="00444857">
        <w:rPr>
          <w:rFonts w:ascii="Cambria" w:hAnsi="Cambria"/>
          <w:color w:val="002060"/>
        </w:rPr>
        <w:t>Design Coordination and Value Engineering</w:t>
      </w:r>
    </w:p>
    <w:p w14:paraId="71BCBDE4" w14:textId="77777777" w:rsidR="0052054E" w:rsidRPr="00444857" w:rsidRDefault="0052054E" w:rsidP="00837B78">
      <w:pPr>
        <w:pStyle w:val="NoSpacing"/>
        <w:numPr>
          <w:ilvl w:val="0"/>
          <w:numId w:val="7"/>
        </w:numPr>
        <w:ind w:left="1260"/>
        <w:rPr>
          <w:rFonts w:ascii="Cambria" w:hAnsi="Cambria"/>
          <w:color w:val="002060"/>
        </w:rPr>
      </w:pPr>
      <w:r w:rsidRPr="00444857">
        <w:rPr>
          <w:rFonts w:ascii="Cambria" w:hAnsi="Cambria"/>
          <w:color w:val="002060"/>
        </w:rPr>
        <w:lastRenderedPageBreak/>
        <w:t>Construction Management and Project Delivery</w:t>
      </w:r>
    </w:p>
    <w:p w14:paraId="70CDBB60" w14:textId="77777777" w:rsidR="0052054E" w:rsidRPr="00444857" w:rsidRDefault="0052054E" w:rsidP="00837B78">
      <w:pPr>
        <w:pStyle w:val="NoSpacing"/>
        <w:numPr>
          <w:ilvl w:val="0"/>
          <w:numId w:val="7"/>
        </w:numPr>
        <w:ind w:left="1260"/>
        <w:rPr>
          <w:rFonts w:ascii="Cambria" w:hAnsi="Cambria"/>
          <w:color w:val="002060"/>
        </w:rPr>
      </w:pPr>
      <w:r w:rsidRPr="00444857">
        <w:rPr>
          <w:rFonts w:ascii="Cambria" w:hAnsi="Cambria"/>
          <w:color w:val="002060"/>
        </w:rPr>
        <w:t>Investor Relations and Capital Structuring</w:t>
      </w:r>
    </w:p>
    <w:p w14:paraId="1F9A5321" w14:textId="77777777" w:rsidR="0052054E" w:rsidRPr="00444857" w:rsidRDefault="0052054E" w:rsidP="00837B78">
      <w:pPr>
        <w:pStyle w:val="NoSpacing"/>
        <w:numPr>
          <w:ilvl w:val="0"/>
          <w:numId w:val="7"/>
        </w:numPr>
        <w:ind w:left="1260"/>
        <w:rPr>
          <w:rFonts w:ascii="Cambria" w:hAnsi="Cambria"/>
          <w:color w:val="002060"/>
        </w:rPr>
      </w:pPr>
      <w:r w:rsidRPr="00444857">
        <w:rPr>
          <w:rFonts w:ascii="Cambria" w:hAnsi="Cambria"/>
          <w:color w:val="002060"/>
        </w:rPr>
        <w:t>Asset Management and Portfolio Monetization</w:t>
      </w:r>
    </w:p>
    <w:p w14:paraId="376C1B07" w14:textId="77777777" w:rsidR="008C31C5" w:rsidRPr="00444857" w:rsidRDefault="008C31C5" w:rsidP="0052054E">
      <w:pPr>
        <w:spacing w:line="360" w:lineRule="auto"/>
        <w:rPr>
          <w:rFonts w:ascii="Cambria" w:hAnsi="Cambria"/>
          <w:b/>
          <w:bCs/>
          <w:color w:val="002060"/>
        </w:rPr>
      </w:pPr>
    </w:p>
    <w:p w14:paraId="109278B3" w14:textId="4CF0A028" w:rsidR="0052054E" w:rsidRPr="00444857" w:rsidRDefault="0052054E" w:rsidP="0052054E">
      <w:pPr>
        <w:pStyle w:val="NoSpacing"/>
        <w:jc w:val="center"/>
        <w:rPr>
          <w:rStyle w:val="Strong"/>
          <w:rFonts w:ascii="Cambria" w:hAnsi="Cambria"/>
          <w:color w:val="002060"/>
        </w:rPr>
      </w:pPr>
      <w:r w:rsidRPr="00444857">
        <w:rPr>
          <w:rStyle w:val="Strong"/>
          <w:rFonts w:ascii="Cambria" w:hAnsi="Cambria"/>
          <w:color w:val="002060"/>
        </w:rPr>
        <w:t>EDUCATION AND QUALIFICATIONS</w:t>
      </w:r>
    </w:p>
    <w:p w14:paraId="15BC419A" w14:textId="77777777" w:rsidR="0052054E" w:rsidRPr="00444857" w:rsidRDefault="0052054E" w:rsidP="0052054E">
      <w:pPr>
        <w:pStyle w:val="NoSpacing"/>
        <w:rPr>
          <w:rFonts w:ascii="Cambria" w:hAnsi="Cambria"/>
          <w:color w:val="002060"/>
        </w:rPr>
      </w:pPr>
    </w:p>
    <w:p w14:paraId="15AB9BDA" w14:textId="77777777" w:rsidR="0052054E" w:rsidRPr="00444857" w:rsidRDefault="0052054E" w:rsidP="00273A88">
      <w:pPr>
        <w:pStyle w:val="NoSpacing"/>
        <w:numPr>
          <w:ilvl w:val="0"/>
          <w:numId w:val="11"/>
        </w:numPr>
        <w:jc w:val="both"/>
        <w:rPr>
          <w:rStyle w:val="Strong"/>
          <w:rFonts w:ascii="Cambria" w:hAnsi="Cambria"/>
          <w:b w:val="0"/>
          <w:bCs w:val="0"/>
          <w:i/>
          <w:iCs/>
          <w:color w:val="002060"/>
        </w:rPr>
      </w:pPr>
      <w:r w:rsidRPr="00444857">
        <w:rPr>
          <w:rStyle w:val="Strong"/>
          <w:rFonts w:ascii="Cambria" w:hAnsi="Cambria"/>
          <w:b w:val="0"/>
          <w:bCs w:val="0"/>
          <w:i/>
          <w:iCs/>
          <w:color w:val="002060"/>
        </w:rPr>
        <w:t>Bachelor of Engineering</w:t>
      </w:r>
    </w:p>
    <w:p w14:paraId="73389BDF" w14:textId="77777777" w:rsidR="0052054E" w:rsidRPr="00444857" w:rsidRDefault="0052054E" w:rsidP="00605FE2">
      <w:pPr>
        <w:pStyle w:val="NoSpacing"/>
        <w:jc w:val="both"/>
        <w:rPr>
          <w:rFonts w:ascii="Cambria" w:hAnsi="Cambria"/>
          <w:color w:val="002060"/>
        </w:rPr>
      </w:pPr>
    </w:p>
    <w:p w14:paraId="04F7E107" w14:textId="1D7A2DB8" w:rsidR="0052054E" w:rsidRPr="00444857" w:rsidRDefault="0052054E" w:rsidP="00605FE2">
      <w:pPr>
        <w:pStyle w:val="NoSpacing"/>
        <w:jc w:val="both"/>
        <w:rPr>
          <w:rFonts w:ascii="Cambria" w:hAnsi="Cambria"/>
          <w:color w:val="002060"/>
        </w:rPr>
      </w:pPr>
      <w:r w:rsidRPr="00444857">
        <w:rPr>
          <w:rFonts w:ascii="Cambria" w:hAnsi="Cambria"/>
          <w:color w:val="002060"/>
        </w:rPr>
        <w:t xml:space="preserve">Kumar Prathipati continues to advance his expertise through executive programs in </w:t>
      </w:r>
      <w:r w:rsidRPr="00444857">
        <w:rPr>
          <w:rStyle w:val="Strong"/>
          <w:rFonts w:ascii="Cambria" w:hAnsi="Cambria"/>
          <w:b w:val="0"/>
          <w:bCs w:val="0"/>
          <w:color w:val="002060"/>
        </w:rPr>
        <w:t>real-estate finance, strategic management, and leadership development</w:t>
      </w:r>
      <w:r w:rsidRPr="00444857">
        <w:rPr>
          <w:rFonts w:ascii="Cambria" w:hAnsi="Cambria"/>
          <w:color w:val="002060"/>
        </w:rPr>
        <w:t>, reinforcing his ability to navigate complex market dynamics and global business cycles.</w:t>
      </w:r>
    </w:p>
    <w:p w14:paraId="77A66793" w14:textId="77777777" w:rsidR="008C31C5" w:rsidRPr="00444857" w:rsidRDefault="008C31C5" w:rsidP="0052054E">
      <w:pPr>
        <w:pStyle w:val="NoSpacing"/>
        <w:jc w:val="both"/>
        <w:rPr>
          <w:rFonts w:ascii="Cambria" w:hAnsi="Cambria"/>
          <w:color w:val="002060"/>
        </w:rPr>
      </w:pPr>
    </w:p>
    <w:p w14:paraId="0F8E485F" w14:textId="74025CAF" w:rsidR="0052054E" w:rsidRPr="00444857" w:rsidRDefault="0052054E" w:rsidP="0052054E">
      <w:pPr>
        <w:pStyle w:val="NoSpacing"/>
        <w:jc w:val="center"/>
        <w:rPr>
          <w:rStyle w:val="Strong"/>
          <w:rFonts w:ascii="Cambria" w:hAnsi="Cambria"/>
          <w:color w:val="002060"/>
        </w:rPr>
      </w:pPr>
      <w:r w:rsidRPr="00444857">
        <w:rPr>
          <w:rStyle w:val="Strong"/>
          <w:rFonts w:ascii="Cambria" w:hAnsi="Cambria"/>
          <w:color w:val="002060"/>
        </w:rPr>
        <w:t>LEADERSHIP PHILOSOPHY</w:t>
      </w:r>
    </w:p>
    <w:p w14:paraId="03F0C5CA" w14:textId="77777777" w:rsidR="0052054E" w:rsidRPr="00444857" w:rsidRDefault="0052054E" w:rsidP="0052054E">
      <w:pPr>
        <w:pStyle w:val="NoSpacing"/>
        <w:rPr>
          <w:rFonts w:ascii="Cambria" w:hAnsi="Cambria"/>
          <w:color w:val="002060"/>
        </w:rPr>
      </w:pPr>
    </w:p>
    <w:p w14:paraId="607B1B82" w14:textId="1443A0E1" w:rsidR="0052054E" w:rsidRPr="00444857" w:rsidRDefault="0052054E" w:rsidP="00605FE2">
      <w:pPr>
        <w:pStyle w:val="NoSpacing"/>
        <w:jc w:val="both"/>
        <w:rPr>
          <w:rFonts w:ascii="Cambria" w:hAnsi="Cambria"/>
          <w:color w:val="002060"/>
        </w:rPr>
      </w:pPr>
      <w:r w:rsidRPr="00444857">
        <w:rPr>
          <w:rFonts w:ascii="Cambria" w:hAnsi="Cambria"/>
          <w:color w:val="002060"/>
        </w:rPr>
        <w:t xml:space="preserve">Mr. Prathipati’s leadership ethos is anchored in </w:t>
      </w:r>
      <w:r w:rsidRPr="00444857">
        <w:rPr>
          <w:rStyle w:val="Strong"/>
          <w:rFonts w:ascii="Cambria" w:hAnsi="Cambria"/>
          <w:b w:val="0"/>
          <w:bCs w:val="0"/>
          <w:color w:val="002060"/>
        </w:rPr>
        <w:t>strategic vision, ethical stewardship, and empowered execution</w:t>
      </w:r>
      <w:r w:rsidRPr="00444857">
        <w:rPr>
          <w:rFonts w:ascii="Cambria" w:hAnsi="Cambria"/>
          <w:color w:val="002060"/>
        </w:rPr>
        <w:t>.</w:t>
      </w:r>
      <w:r w:rsidR="00605FE2" w:rsidRPr="00444857">
        <w:rPr>
          <w:rFonts w:ascii="Cambria" w:hAnsi="Cambria"/>
          <w:color w:val="002060"/>
        </w:rPr>
        <w:t xml:space="preserve"> </w:t>
      </w:r>
      <w:r w:rsidRPr="00444857">
        <w:rPr>
          <w:rFonts w:ascii="Cambria" w:hAnsi="Cambria"/>
          <w:color w:val="002060"/>
        </w:rPr>
        <w:t>He cultivates an environment that encourages innovation, accountability, and collaboration—aligning organizational objectives with long-term stakeholder value.</w:t>
      </w:r>
    </w:p>
    <w:p w14:paraId="1534CCD8" w14:textId="77777777" w:rsidR="00605FE2" w:rsidRPr="00444857" w:rsidRDefault="00605FE2" w:rsidP="00605FE2">
      <w:pPr>
        <w:pStyle w:val="NoSpacing"/>
        <w:rPr>
          <w:rStyle w:val="Strong"/>
          <w:rFonts w:ascii="Cambria" w:hAnsi="Cambria"/>
          <w:b w:val="0"/>
          <w:bCs w:val="0"/>
          <w:color w:val="002060"/>
        </w:rPr>
      </w:pPr>
    </w:p>
    <w:p w14:paraId="6DDB3080" w14:textId="017F8C44" w:rsidR="0052054E" w:rsidRPr="00444857" w:rsidRDefault="0052054E" w:rsidP="00605FE2">
      <w:pPr>
        <w:pStyle w:val="NoSpacing"/>
        <w:spacing w:line="276" w:lineRule="auto"/>
        <w:rPr>
          <w:rFonts w:ascii="Cambria" w:hAnsi="Cambria"/>
          <w:i/>
          <w:iCs/>
          <w:color w:val="002060"/>
        </w:rPr>
      </w:pPr>
      <w:r w:rsidRPr="00444857">
        <w:rPr>
          <w:rStyle w:val="Strong"/>
          <w:rFonts w:ascii="Cambria" w:hAnsi="Cambria"/>
          <w:b w:val="0"/>
          <w:bCs w:val="0"/>
          <w:i/>
          <w:iCs/>
          <w:color w:val="002060"/>
        </w:rPr>
        <w:t>Guiding Principles</w:t>
      </w:r>
    </w:p>
    <w:p w14:paraId="0CE09C62" w14:textId="77777777" w:rsidR="0052054E" w:rsidRPr="00444857" w:rsidRDefault="0052054E" w:rsidP="00837B78">
      <w:pPr>
        <w:pStyle w:val="NoSpacing"/>
        <w:numPr>
          <w:ilvl w:val="0"/>
          <w:numId w:val="8"/>
        </w:numPr>
        <w:ind w:left="1260"/>
        <w:rPr>
          <w:rFonts w:ascii="Cambria" w:hAnsi="Cambria"/>
          <w:color w:val="002060"/>
        </w:rPr>
      </w:pPr>
      <w:r w:rsidRPr="00444857">
        <w:rPr>
          <w:rStyle w:val="Strong"/>
          <w:rFonts w:ascii="Cambria" w:hAnsi="Cambria"/>
          <w:b w:val="0"/>
          <w:bCs w:val="0"/>
          <w:color w:val="002060"/>
        </w:rPr>
        <w:t>Strategic Foresight:</w:t>
      </w:r>
      <w:r w:rsidRPr="00444857">
        <w:rPr>
          <w:rFonts w:ascii="Cambria" w:hAnsi="Cambria"/>
          <w:color w:val="002060"/>
        </w:rPr>
        <w:t xml:space="preserve"> Anticipate market shifts and proactively position for growth.</w:t>
      </w:r>
    </w:p>
    <w:p w14:paraId="1FDC1513" w14:textId="77777777" w:rsidR="0052054E" w:rsidRPr="00444857" w:rsidRDefault="0052054E" w:rsidP="00837B78">
      <w:pPr>
        <w:pStyle w:val="NoSpacing"/>
        <w:numPr>
          <w:ilvl w:val="0"/>
          <w:numId w:val="8"/>
        </w:numPr>
        <w:ind w:left="1260"/>
        <w:rPr>
          <w:rFonts w:ascii="Cambria" w:hAnsi="Cambria"/>
          <w:color w:val="002060"/>
        </w:rPr>
      </w:pPr>
      <w:r w:rsidRPr="00444857">
        <w:rPr>
          <w:rStyle w:val="Strong"/>
          <w:rFonts w:ascii="Cambria" w:hAnsi="Cambria"/>
          <w:b w:val="0"/>
          <w:bCs w:val="0"/>
          <w:color w:val="002060"/>
        </w:rPr>
        <w:t>Operational Excellence:</w:t>
      </w:r>
      <w:r w:rsidRPr="00444857">
        <w:rPr>
          <w:rFonts w:ascii="Cambria" w:hAnsi="Cambria"/>
          <w:color w:val="002060"/>
        </w:rPr>
        <w:t xml:space="preserve"> Pursue data-driven efficiency and measurable outcomes.</w:t>
      </w:r>
    </w:p>
    <w:p w14:paraId="59213997" w14:textId="77777777" w:rsidR="0052054E" w:rsidRPr="00444857" w:rsidRDefault="0052054E" w:rsidP="00837B78">
      <w:pPr>
        <w:pStyle w:val="NoSpacing"/>
        <w:numPr>
          <w:ilvl w:val="0"/>
          <w:numId w:val="8"/>
        </w:numPr>
        <w:ind w:left="1260"/>
        <w:rPr>
          <w:rFonts w:ascii="Cambria" w:hAnsi="Cambria"/>
          <w:color w:val="002060"/>
        </w:rPr>
      </w:pPr>
      <w:r w:rsidRPr="00444857">
        <w:rPr>
          <w:rStyle w:val="Strong"/>
          <w:rFonts w:ascii="Cambria" w:hAnsi="Cambria"/>
          <w:b w:val="0"/>
          <w:bCs w:val="0"/>
          <w:color w:val="002060"/>
        </w:rPr>
        <w:t>Empowerment &amp; Mentorship:</w:t>
      </w:r>
      <w:r w:rsidRPr="00444857">
        <w:rPr>
          <w:rFonts w:ascii="Cambria" w:hAnsi="Cambria"/>
          <w:color w:val="002060"/>
        </w:rPr>
        <w:t xml:space="preserve"> Develop leadership at every organizational tier.</w:t>
      </w:r>
    </w:p>
    <w:p w14:paraId="6AAB3ED4" w14:textId="77777777" w:rsidR="0052054E" w:rsidRPr="00444857" w:rsidRDefault="0052054E" w:rsidP="00837B78">
      <w:pPr>
        <w:pStyle w:val="NoSpacing"/>
        <w:numPr>
          <w:ilvl w:val="0"/>
          <w:numId w:val="8"/>
        </w:numPr>
        <w:ind w:left="1260"/>
        <w:rPr>
          <w:rFonts w:ascii="Cambria" w:hAnsi="Cambria"/>
          <w:color w:val="002060"/>
        </w:rPr>
      </w:pPr>
      <w:r w:rsidRPr="00444857">
        <w:rPr>
          <w:rStyle w:val="Strong"/>
          <w:rFonts w:ascii="Cambria" w:hAnsi="Cambria"/>
          <w:b w:val="0"/>
          <w:bCs w:val="0"/>
          <w:color w:val="002060"/>
        </w:rPr>
        <w:t>Integrity &amp; Governance:</w:t>
      </w:r>
      <w:r w:rsidRPr="00444857">
        <w:rPr>
          <w:rFonts w:ascii="Cambria" w:hAnsi="Cambria"/>
          <w:color w:val="002060"/>
        </w:rPr>
        <w:t xml:space="preserve"> Conduct business with transparency and compliance.</w:t>
      </w:r>
    </w:p>
    <w:p w14:paraId="46963736" w14:textId="77777777" w:rsidR="0052054E" w:rsidRPr="00444857" w:rsidRDefault="0052054E" w:rsidP="00837B78">
      <w:pPr>
        <w:pStyle w:val="NoSpacing"/>
        <w:numPr>
          <w:ilvl w:val="0"/>
          <w:numId w:val="8"/>
        </w:numPr>
        <w:ind w:left="1260"/>
        <w:rPr>
          <w:rFonts w:ascii="Cambria" w:hAnsi="Cambria"/>
          <w:color w:val="002060"/>
        </w:rPr>
      </w:pPr>
      <w:r w:rsidRPr="00444857">
        <w:rPr>
          <w:rStyle w:val="Strong"/>
          <w:rFonts w:ascii="Cambria" w:hAnsi="Cambria"/>
          <w:b w:val="0"/>
          <w:bCs w:val="0"/>
          <w:color w:val="002060"/>
        </w:rPr>
        <w:t>Innovation Culture:</w:t>
      </w:r>
      <w:r w:rsidRPr="00444857">
        <w:rPr>
          <w:rFonts w:ascii="Cambria" w:hAnsi="Cambria"/>
          <w:color w:val="002060"/>
        </w:rPr>
        <w:t xml:space="preserve"> Encourage creative thinking and continuous improvement.</w:t>
      </w:r>
    </w:p>
    <w:p w14:paraId="45242191" w14:textId="77777777" w:rsidR="008C31C5" w:rsidRPr="00444857" w:rsidRDefault="008C31C5" w:rsidP="00667370">
      <w:pPr>
        <w:spacing w:line="360" w:lineRule="auto"/>
        <w:jc w:val="center"/>
        <w:rPr>
          <w:rFonts w:ascii="Cambria" w:hAnsi="Cambria"/>
          <w:b/>
          <w:bCs/>
          <w:color w:val="002060"/>
        </w:rPr>
      </w:pPr>
    </w:p>
    <w:p w14:paraId="629D963E" w14:textId="77777777" w:rsidR="00605FE2" w:rsidRPr="00444857" w:rsidRDefault="00605FE2" w:rsidP="00605FE2">
      <w:pPr>
        <w:pStyle w:val="NoSpacing"/>
        <w:jc w:val="center"/>
        <w:rPr>
          <w:rStyle w:val="Strong"/>
          <w:rFonts w:ascii="Cambria" w:hAnsi="Cambria"/>
          <w:color w:val="002060"/>
        </w:rPr>
      </w:pPr>
      <w:r w:rsidRPr="00444857">
        <w:rPr>
          <w:rStyle w:val="Strong"/>
          <w:rFonts w:ascii="Cambria" w:hAnsi="Cambria"/>
          <w:color w:val="002060"/>
        </w:rPr>
        <w:t>CORPORATE CITIZENSHIP AND PHILANTHROPY</w:t>
      </w:r>
    </w:p>
    <w:p w14:paraId="6E8E4CBB" w14:textId="77777777" w:rsidR="00605FE2" w:rsidRPr="00444857" w:rsidRDefault="00605FE2" w:rsidP="00605FE2">
      <w:pPr>
        <w:pStyle w:val="NoSpacing"/>
        <w:jc w:val="both"/>
        <w:rPr>
          <w:rFonts w:ascii="Cambria" w:hAnsi="Cambria"/>
          <w:color w:val="002060"/>
        </w:rPr>
      </w:pPr>
    </w:p>
    <w:p w14:paraId="5299A403" w14:textId="77777777" w:rsidR="00605FE2" w:rsidRPr="00444857" w:rsidRDefault="00605FE2" w:rsidP="00605FE2">
      <w:pPr>
        <w:pStyle w:val="NoSpacing"/>
        <w:jc w:val="both"/>
        <w:rPr>
          <w:rFonts w:ascii="Cambria" w:hAnsi="Cambria"/>
          <w:color w:val="002060"/>
        </w:rPr>
      </w:pPr>
      <w:r w:rsidRPr="00444857">
        <w:rPr>
          <w:rFonts w:ascii="Cambria" w:hAnsi="Cambria"/>
          <w:color w:val="002060"/>
        </w:rPr>
        <w:t>Kumar Prathipati is a proponent of corporate responsibility and philanthropic engagement.</w:t>
      </w:r>
      <w:r w:rsidRPr="00444857">
        <w:rPr>
          <w:rFonts w:ascii="Cambria" w:hAnsi="Cambria"/>
          <w:color w:val="002060"/>
        </w:rPr>
        <w:br/>
        <w:t xml:space="preserve">His initiatives focus on </w:t>
      </w:r>
      <w:r w:rsidRPr="00444857">
        <w:rPr>
          <w:rStyle w:val="Strong"/>
          <w:rFonts w:ascii="Cambria" w:hAnsi="Cambria"/>
          <w:b w:val="0"/>
          <w:bCs w:val="0"/>
          <w:color w:val="002060"/>
        </w:rPr>
        <w:t>education, housing assistance, and healthcare accessibility</w:t>
      </w:r>
      <w:r w:rsidRPr="00444857">
        <w:rPr>
          <w:rFonts w:ascii="Cambria" w:hAnsi="Cambria"/>
          <w:color w:val="002060"/>
        </w:rPr>
        <w:t>, reinforcing Para Group’s commitment to social impact.</w:t>
      </w:r>
    </w:p>
    <w:p w14:paraId="251CA487" w14:textId="77777777" w:rsidR="00605FE2" w:rsidRPr="00444857" w:rsidRDefault="00605FE2" w:rsidP="00605FE2">
      <w:pPr>
        <w:pStyle w:val="NoSpacing"/>
        <w:jc w:val="both"/>
        <w:rPr>
          <w:rFonts w:ascii="Cambria" w:hAnsi="Cambria"/>
          <w:color w:val="002060"/>
        </w:rPr>
      </w:pPr>
    </w:p>
    <w:p w14:paraId="6B35D89C" w14:textId="77777777" w:rsidR="00605FE2" w:rsidRPr="00444857" w:rsidRDefault="00605FE2" w:rsidP="00605FE2">
      <w:pPr>
        <w:pStyle w:val="NoSpacing"/>
        <w:spacing w:line="276" w:lineRule="auto"/>
        <w:jc w:val="both"/>
        <w:rPr>
          <w:rFonts w:ascii="Cambria" w:hAnsi="Cambria"/>
          <w:i/>
          <w:iCs/>
          <w:color w:val="002060"/>
        </w:rPr>
      </w:pPr>
      <w:r w:rsidRPr="00444857">
        <w:rPr>
          <w:rStyle w:val="Strong"/>
          <w:rFonts w:ascii="Cambria" w:hAnsi="Cambria"/>
          <w:b w:val="0"/>
          <w:bCs w:val="0"/>
          <w:i/>
          <w:iCs/>
          <w:color w:val="002060"/>
        </w:rPr>
        <w:t>Community Engagement Highlights</w:t>
      </w:r>
    </w:p>
    <w:p w14:paraId="0BC3CA7E" w14:textId="77777777" w:rsidR="00605FE2" w:rsidRPr="00444857" w:rsidRDefault="00605FE2" w:rsidP="00837B78">
      <w:pPr>
        <w:pStyle w:val="NoSpacing"/>
        <w:numPr>
          <w:ilvl w:val="0"/>
          <w:numId w:val="9"/>
        </w:numPr>
        <w:ind w:left="1260"/>
        <w:jc w:val="both"/>
        <w:rPr>
          <w:rFonts w:ascii="Cambria" w:hAnsi="Cambria"/>
          <w:color w:val="002060"/>
        </w:rPr>
      </w:pPr>
      <w:r w:rsidRPr="00444857">
        <w:rPr>
          <w:rFonts w:ascii="Cambria" w:hAnsi="Cambria"/>
          <w:color w:val="002060"/>
        </w:rPr>
        <w:t xml:space="preserve">Funds </w:t>
      </w:r>
      <w:r w:rsidRPr="00444857">
        <w:rPr>
          <w:rStyle w:val="Strong"/>
          <w:rFonts w:ascii="Cambria" w:hAnsi="Cambria"/>
          <w:b w:val="0"/>
          <w:bCs w:val="0"/>
          <w:color w:val="002060"/>
        </w:rPr>
        <w:t>scholarship programs</w:t>
      </w:r>
      <w:r w:rsidRPr="00444857">
        <w:rPr>
          <w:rFonts w:ascii="Cambria" w:hAnsi="Cambria"/>
          <w:color w:val="002060"/>
        </w:rPr>
        <w:t xml:space="preserve"> for engineering and technology students.</w:t>
      </w:r>
    </w:p>
    <w:p w14:paraId="713BF3F3" w14:textId="77777777" w:rsidR="00605FE2" w:rsidRPr="00444857" w:rsidRDefault="00605FE2" w:rsidP="00837B78">
      <w:pPr>
        <w:pStyle w:val="NoSpacing"/>
        <w:numPr>
          <w:ilvl w:val="0"/>
          <w:numId w:val="9"/>
        </w:numPr>
        <w:ind w:left="1260"/>
        <w:jc w:val="both"/>
        <w:rPr>
          <w:rFonts w:ascii="Cambria" w:hAnsi="Cambria"/>
          <w:color w:val="002060"/>
        </w:rPr>
      </w:pPr>
      <w:r w:rsidRPr="00444857">
        <w:rPr>
          <w:rFonts w:ascii="Cambria" w:hAnsi="Cambria"/>
          <w:color w:val="002060"/>
        </w:rPr>
        <w:t xml:space="preserve">Supports </w:t>
      </w:r>
      <w:r w:rsidRPr="00444857">
        <w:rPr>
          <w:rStyle w:val="Strong"/>
          <w:rFonts w:ascii="Cambria" w:hAnsi="Cambria"/>
          <w:b w:val="0"/>
          <w:bCs w:val="0"/>
          <w:color w:val="002060"/>
        </w:rPr>
        <w:t>affordable housing projects</w:t>
      </w:r>
      <w:r w:rsidRPr="00444857">
        <w:rPr>
          <w:rFonts w:ascii="Cambria" w:hAnsi="Cambria"/>
          <w:color w:val="002060"/>
        </w:rPr>
        <w:t xml:space="preserve"> for low-income families in the U.S. and India.</w:t>
      </w:r>
    </w:p>
    <w:p w14:paraId="240AA99D" w14:textId="77777777" w:rsidR="00605FE2" w:rsidRPr="00444857" w:rsidRDefault="00605FE2" w:rsidP="00837B78">
      <w:pPr>
        <w:pStyle w:val="NoSpacing"/>
        <w:numPr>
          <w:ilvl w:val="0"/>
          <w:numId w:val="9"/>
        </w:numPr>
        <w:ind w:left="1260"/>
        <w:jc w:val="both"/>
        <w:rPr>
          <w:rFonts w:ascii="Cambria" w:hAnsi="Cambria"/>
          <w:color w:val="002060"/>
        </w:rPr>
      </w:pPr>
      <w:r w:rsidRPr="00444857">
        <w:rPr>
          <w:rFonts w:ascii="Cambria" w:hAnsi="Cambria"/>
          <w:color w:val="002060"/>
        </w:rPr>
        <w:t xml:space="preserve">Contributes to </w:t>
      </w:r>
      <w:r w:rsidRPr="00444857">
        <w:rPr>
          <w:rStyle w:val="Strong"/>
          <w:rFonts w:ascii="Cambria" w:hAnsi="Cambria"/>
          <w:b w:val="0"/>
          <w:bCs w:val="0"/>
          <w:color w:val="002060"/>
        </w:rPr>
        <w:t>healthcare and preventive wellness campaigns</w:t>
      </w:r>
      <w:r w:rsidRPr="00444857">
        <w:rPr>
          <w:rFonts w:ascii="Cambria" w:hAnsi="Cambria"/>
          <w:color w:val="002060"/>
        </w:rPr>
        <w:t xml:space="preserve"> benefiting underserved populations.</w:t>
      </w:r>
    </w:p>
    <w:p w14:paraId="4819BAEF" w14:textId="77777777" w:rsidR="00605FE2" w:rsidRPr="00444857" w:rsidRDefault="00605FE2" w:rsidP="00837B78">
      <w:pPr>
        <w:pStyle w:val="NoSpacing"/>
        <w:numPr>
          <w:ilvl w:val="0"/>
          <w:numId w:val="9"/>
        </w:numPr>
        <w:ind w:left="1260"/>
        <w:jc w:val="both"/>
        <w:rPr>
          <w:rFonts w:ascii="Cambria" w:hAnsi="Cambria"/>
          <w:color w:val="002060"/>
        </w:rPr>
      </w:pPr>
      <w:r w:rsidRPr="00444857">
        <w:rPr>
          <w:rFonts w:ascii="Cambria" w:hAnsi="Cambria"/>
          <w:color w:val="002060"/>
        </w:rPr>
        <w:t xml:space="preserve">Collaborates with </w:t>
      </w:r>
      <w:r w:rsidRPr="00444857">
        <w:rPr>
          <w:rStyle w:val="Strong"/>
          <w:rFonts w:ascii="Cambria" w:hAnsi="Cambria"/>
          <w:b w:val="0"/>
          <w:bCs w:val="0"/>
          <w:color w:val="002060"/>
        </w:rPr>
        <w:t>non-profit organizations</w:t>
      </w:r>
      <w:r w:rsidRPr="00444857">
        <w:rPr>
          <w:rFonts w:ascii="Cambria" w:hAnsi="Cambria"/>
          <w:color w:val="002060"/>
        </w:rPr>
        <w:t xml:space="preserve"> to promote education and community empowerment.</w:t>
      </w:r>
    </w:p>
    <w:p w14:paraId="4B9EA5A5" w14:textId="77777777" w:rsidR="00605FE2" w:rsidRPr="00444857" w:rsidRDefault="00605FE2" w:rsidP="00605FE2">
      <w:pPr>
        <w:pStyle w:val="NoSpacing"/>
        <w:jc w:val="both"/>
        <w:rPr>
          <w:rFonts w:ascii="Cambria" w:hAnsi="Cambria"/>
          <w:color w:val="002060"/>
        </w:rPr>
      </w:pPr>
    </w:p>
    <w:p w14:paraId="2FA6622D" w14:textId="4C5F5CBC" w:rsidR="00837B78" w:rsidRPr="00444857" w:rsidRDefault="00605FE2" w:rsidP="00837B78">
      <w:pPr>
        <w:pStyle w:val="NoSpacing"/>
        <w:jc w:val="both"/>
        <w:rPr>
          <w:rFonts w:ascii="Cambria" w:hAnsi="Cambria"/>
          <w:color w:val="002060"/>
        </w:rPr>
      </w:pPr>
      <w:r w:rsidRPr="00444857">
        <w:rPr>
          <w:rFonts w:ascii="Cambria" w:hAnsi="Cambria"/>
          <w:color w:val="002060"/>
        </w:rPr>
        <w:t>For Mr. Prathipati, corporate achievement is meaningful only when it creates tangible societal advancement.</w:t>
      </w:r>
    </w:p>
    <w:p w14:paraId="467DD9E5" w14:textId="77777777" w:rsidR="00273A88" w:rsidRPr="00444857" w:rsidRDefault="00273A88" w:rsidP="00837B78">
      <w:pPr>
        <w:pStyle w:val="NoSpacing"/>
        <w:jc w:val="center"/>
        <w:rPr>
          <w:rStyle w:val="Strong"/>
          <w:rFonts w:ascii="Cambria" w:hAnsi="Cambria"/>
          <w:color w:val="002060"/>
        </w:rPr>
      </w:pPr>
    </w:p>
    <w:p w14:paraId="22975B9A" w14:textId="77777777" w:rsidR="00273A88" w:rsidRPr="00444857" w:rsidRDefault="00273A88" w:rsidP="00837B78">
      <w:pPr>
        <w:pStyle w:val="NoSpacing"/>
        <w:jc w:val="center"/>
        <w:rPr>
          <w:rStyle w:val="Strong"/>
          <w:rFonts w:ascii="Cambria" w:hAnsi="Cambria"/>
          <w:color w:val="002060"/>
        </w:rPr>
      </w:pPr>
    </w:p>
    <w:p w14:paraId="134CB7AB" w14:textId="77777777" w:rsidR="00273A88" w:rsidRPr="00444857" w:rsidRDefault="00273A88" w:rsidP="00837B78">
      <w:pPr>
        <w:pStyle w:val="NoSpacing"/>
        <w:jc w:val="center"/>
        <w:rPr>
          <w:rStyle w:val="Strong"/>
          <w:rFonts w:ascii="Cambria" w:hAnsi="Cambria"/>
          <w:color w:val="002060"/>
        </w:rPr>
      </w:pPr>
    </w:p>
    <w:p w14:paraId="4E3DF114" w14:textId="23A1DA9E" w:rsidR="00837B78" w:rsidRPr="00444857" w:rsidRDefault="00837B78" w:rsidP="00837B78">
      <w:pPr>
        <w:pStyle w:val="NoSpacing"/>
        <w:jc w:val="center"/>
        <w:rPr>
          <w:rStyle w:val="Strong"/>
          <w:rFonts w:ascii="Cambria" w:hAnsi="Cambria"/>
          <w:color w:val="002060"/>
        </w:rPr>
      </w:pPr>
      <w:r w:rsidRPr="00444857">
        <w:rPr>
          <w:rStyle w:val="Strong"/>
          <w:rFonts w:ascii="Cambria" w:hAnsi="Cambria"/>
          <w:color w:val="002060"/>
        </w:rPr>
        <w:t>VISION AND MISSION</w:t>
      </w:r>
    </w:p>
    <w:p w14:paraId="75AB4376" w14:textId="77777777" w:rsidR="00837B78" w:rsidRPr="00444857" w:rsidRDefault="00837B78" w:rsidP="00837B78">
      <w:pPr>
        <w:pStyle w:val="NoSpacing"/>
        <w:jc w:val="center"/>
        <w:rPr>
          <w:rFonts w:ascii="Cambria" w:hAnsi="Cambria"/>
          <w:color w:val="002060"/>
        </w:rPr>
      </w:pPr>
    </w:p>
    <w:p w14:paraId="39567A09" w14:textId="77777777" w:rsidR="00837B78" w:rsidRPr="00444857" w:rsidRDefault="00837B78" w:rsidP="00837B78">
      <w:pPr>
        <w:pStyle w:val="NoSpacing"/>
        <w:jc w:val="both"/>
        <w:rPr>
          <w:rFonts w:ascii="Cambria" w:hAnsi="Cambria"/>
          <w:color w:val="002060"/>
        </w:rPr>
      </w:pPr>
      <w:r w:rsidRPr="00444857">
        <w:rPr>
          <w:rFonts w:ascii="Cambria" w:hAnsi="Cambria"/>
          <w:color w:val="002060"/>
        </w:rPr>
        <w:lastRenderedPageBreak/>
        <w:t xml:space="preserve">Kumar Prathipati’s vision is to position Para Group of Companies as a </w:t>
      </w:r>
      <w:r w:rsidRPr="00444857">
        <w:rPr>
          <w:rStyle w:val="Strong"/>
          <w:rFonts w:ascii="Cambria" w:hAnsi="Cambria"/>
          <w:b w:val="0"/>
          <w:bCs w:val="0"/>
          <w:color w:val="002060"/>
        </w:rPr>
        <w:t>multi-disciplinary enterprise</w:t>
      </w:r>
      <w:r w:rsidRPr="00444857">
        <w:rPr>
          <w:rFonts w:ascii="Cambria" w:hAnsi="Cambria"/>
          <w:color w:val="002060"/>
        </w:rPr>
        <w:t xml:space="preserve"> that unites technology, design, and sustainability to create long-term economic and social value.</w:t>
      </w:r>
    </w:p>
    <w:p w14:paraId="18031BDA" w14:textId="77777777" w:rsidR="00837B78" w:rsidRPr="00444857" w:rsidRDefault="00837B78" w:rsidP="00837B78">
      <w:pPr>
        <w:pStyle w:val="NoSpacing"/>
        <w:rPr>
          <w:rFonts w:ascii="Cambria" w:hAnsi="Cambria"/>
          <w:color w:val="002060"/>
        </w:rPr>
      </w:pPr>
    </w:p>
    <w:p w14:paraId="45948914" w14:textId="77777777" w:rsidR="00837B78" w:rsidRPr="00444857" w:rsidRDefault="00837B78" w:rsidP="00837B78">
      <w:pPr>
        <w:pStyle w:val="NoSpacing"/>
        <w:ind w:left="720" w:right="720"/>
        <w:rPr>
          <w:rFonts w:ascii="Cambria" w:hAnsi="Cambria"/>
          <w:color w:val="002060"/>
          <w:sz w:val="22"/>
          <w:szCs w:val="22"/>
        </w:rPr>
      </w:pPr>
      <w:r w:rsidRPr="00444857">
        <w:rPr>
          <w:rStyle w:val="Emphasis"/>
          <w:rFonts w:ascii="Cambria" w:hAnsi="Cambria"/>
          <w:color w:val="002060"/>
          <w:sz w:val="22"/>
          <w:szCs w:val="22"/>
        </w:rPr>
        <w:t>“We do not merely construct buildings or operate businesses; we build ecosystems that enhance quality of life and deliver lasting prosperity.”</w:t>
      </w:r>
      <w:r w:rsidRPr="00444857">
        <w:rPr>
          <w:rFonts w:ascii="Cambria" w:hAnsi="Cambria"/>
          <w:color w:val="002060"/>
          <w:sz w:val="22"/>
          <w:szCs w:val="22"/>
        </w:rPr>
        <w:br/>
        <w:t xml:space="preserve">— </w:t>
      </w:r>
      <w:r w:rsidRPr="00444857">
        <w:rPr>
          <w:rStyle w:val="Strong"/>
          <w:rFonts w:ascii="Cambria" w:hAnsi="Cambria"/>
          <w:b w:val="0"/>
          <w:bCs w:val="0"/>
          <w:color w:val="002060"/>
          <w:sz w:val="22"/>
          <w:szCs w:val="22"/>
        </w:rPr>
        <w:t>Kumar Prathipati</w:t>
      </w:r>
    </w:p>
    <w:p w14:paraId="02A41DC3" w14:textId="77777777" w:rsidR="00837B78" w:rsidRPr="00444857" w:rsidRDefault="00837B78" w:rsidP="00837B78">
      <w:pPr>
        <w:pStyle w:val="NoSpacing"/>
        <w:rPr>
          <w:rStyle w:val="Strong"/>
          <w:rFonts w:ascii="Cambria" w:hAnsi="Cambria"/>
          <w:b w:val="0"/>
          <w:bCs w:val="0"/>
          <w:color w:val="002060"/>
        </w:rPr>
      </w:pPr>
    </w:p>
    <w:p w14:paraId="0F79CFC7" w14:textId="4F24D012" w:rsidR="00837B78" w:rsidRPr="00444857" w:rsidRDefault="00837B78" w:rsidP="00837B78">
      <w:pPr>
        <w:pStyle w:val="NoSpacing"/>
        <w:spacing w:line="276" w:lineRule="auto"/>
        <w:rPr>
          <w:rFonts w:ascii="Cambria" w:hAnsi="Cambria"/>
          <w:i/>
          <w:iCs/>
          <w:color w:val="002060"/>
        </w:rPr>
      </w:pPr>
      <w:r w:rsidRPr="00444857">
        <w:rPr>
          <w:rStyle w:val="Strong"/>
          <w:rFonts w:ascii="Cambria" w:hAnsi="Cambria"/>
          <w:b w:val="0"/>
          <w:bCs w:val="0"/>
          <w:i/>
          <w:iCs/>
          <w:color w:val="002060"/>
        </w:rPr>
        <w:t>Strategic Mission Objectives</w:t>
      </w:r>
    </w:p>
    <w:p w14:paraId="4E2EA810" w14:textId="77777777" w:rsidR="00837B78" w:rsidRPr="00444857" w:rsidRDefault="00837B78" w:rsidP="00837B78">
      <w:pPr>
        <w:pStyle w:val="NoSpacing"/>
        <w:numPr>
          <w:ilvl w:val="0"/>
          <w:numId w:val="10"/>
        </w:numPr>
        <w:ind w:left="1260"/>
        <w:jc w:val="both"/>
        <w:rPr>
          <w:rFonts w:ascii="Cambria" w:hAnsi="Cambria"/>
          <w:color w:val="002060"/>
        </w:rPr>
      </w:pPr>
      <w:r w:rsidRPr="00444857">
        <w:rPr>
          <w:rFonts w:ascii="Cambria" w:hAnsi="Cambria"/>
          <w:color w:val="002060"/>
        </w:rPr>
        <w:t xml:space="preserve">Advance </w:t>
      </w:r>
      <w:r w:rsidRPr="00444857">
        <w:rPr>
          <w:rStyle w:val="Strong"/>
          <w:rFonts w:ascii="Cambria" w:hAnsi="Cambria"/>
          <w:b w:val="0"/>
          <w:bCs w:val="0"/>
          <w:color w:val="002060"/>
        </w:rPr>
        <w:t>sustainable real-estate and hospitality assets</w:t>
      </w:r>
      <w:r w:rsidRPr="00444857">
        <w:rPr>
          <w:rFonts w:ascii="Cambria" w:hAnsi="Cambria"/>
          <w:color w:val="002060"/>
        </w:rPr>
        <w:t xml:space="preserve"> through innovation and technology.</w:t>
      </w:r>
    </w:p>
    <w:p w14:paraId="6EF24FE4" w14:textId="77777777" w:rsidR="00837B78" w:rsidRPr="00444857" w:rsidRDefault="00837B78" w:rsidP="00837B78">
      <w:pPr>
        <w:pStyle w:val="NoSpacing"/>
        <w:numPr>
          <w:ilvl w:val="0"/>
          <w:numId w:val="10"/>
        </w:numPr>
        <w:ind w:left="1260"/>
        <w:jc w:val="both"/>
        <w:rPr>
          <w:rFonts w:ascii="Cambria" w:hAnsi="Cambria"/>
          <w:color w:val="002060"/>
        </w:rPr>
      </w:pPr>
      <w:r w:rsidRPr="00444857">
        <w:rPr>
          <w:rFonts w:ascii="Cambria" w:hAnsi="Cambria"/>
          <w:color w:val="002060"/>
        </w:rPr>
        <w:t xml:space="preserve">Strengthen </w:t>
      </w:r>
      <w:r w:rsidRPr="00444857">
        <w:rPr>
          <w:rStyle w:val="Strong"/>
          <w:rFonts w:ascii="Cambria" w:hAnsi="Cambria"/>
          <w:b w:val="0"/>
          <w:bCs w:val="0"/>
          <w:color w:val="002060"/>
        </w:rPr>
        <w:t>investor confidence</w:t>
      </w:r>
      <w:r w:rsidRPr="00444857">
        <w:rPr>
          <w:rFonts w:ascii="Cambria" w:hAnsi="Cambria"/>
          <w:color w:val="002060"/>
        </w:rPr>
        <w:t xml:space="preserve"> through transparency and measurable returns.</w:t>
      </w:r>
    </w:p>
    <w:p w14:paraId="60EFD51D" w14:textId="77777777" w:rsidR="00837B78" w:rsidRPr="00444857" w:rsidRDefault="00837B78" w:rsidP="00837B78">
      <w:pPr>
        <w:pStyle w:val="NoSpacing"/>
        <w:numPr>
          <w:ilvl w:val="0"/>
          <w:numId w:val="10"/>
        </w:numPr>
        <w:ind w:left="1260"/>
        <w:jc w:val="both"/>
        <w:rPr>
          <w:rFonts w:ascii="Cambria" w:hAnsi="Cambria"/>
          <w:color w:val="002060"/>
        </w:rPr>
      </w:pPr>
      <w:r w:rsidRPr="00444857">
        <w:rPr>
          <w:rFonts w:ascii="Cambria" w:hAnsi="Cambria"/>
          <w:color w:val="002060"/>
        </w:rPr>
        <w:t>Expand the organization’s presence in emerging growth markets.</w:t>
      </w:r>
    </w:p>
    <w:p w14:paraId="6BCF99F7" w14:textId="77777777" w:rsidR="00837B78" w:rsidRPr="00444857" w:rsidRDefault="00837B78" w:rsidP="00837B78">
      <w:pPr>
        <w:pStyle w:val="NoSpacing"/>
        <w:numPr>
          <w:ilvl w:val="0"/>
          <w:numId w:val="10"/>
        </w:numPr>
        <w:ind w:left="1260"/>
        <w:jc w:val="both"/>
        <w:rPr>
          <w:rFonts w:ascii="Cambria" w:hAnsi="Cambria"/>
          <w:color w:val="002060"/>
        </w:rPr>
      </w:pPr>
      <w:r w:rsidRPr="00444857">
        <w:rPr>
          <w:rFonts w:ascii="Cambria" w:hAnsi="Cambria"/>
          <w:color w:val="002060"/>
        </w:rPr>
        <w:t xml:space="preserve">Foster a corporate culture of </w:t>
      </w:r>
      <w:r w:rsidRPr="00444857">
        <w:rPr>
          <w:rStyle w:val="Strong"/>
          <w:rFonts w:ascii="Cambria" w:hAnsi="Cambria"/>
          <w:b w:val="0"/>
          <w:bCs w:val="0"/>
          <w:color w:val="002060"/>
        </w:rPr>
        <w:t>collaboration, accountability, and excellence.</w:t>
      </w:r>
    </w:p>
    <w:p w14:paraId="7B905710" w14:textId="77777777" w:rsidR="00273A88" w:rsidRPr="00444857" w:rsidRDefault="00273A88" w:rsidP="00837B78">
      <w:pPr>
        <w:spacing w:line="360" w:lineRule="auto"/>
        <w:rPr>
          <w:rFonts w:ascii="Cambria" w:hAnsi="Cambria"/>
          <w:b/>
          <w:bCs/>
          <w:color w:val="002060"/>
        </w:rPr>
      </w:pPr>
    </w:p>
    <w:p w14:paraId="7A5B5407" w14:textId="77777777" w:rsidR="00273A88" w:rsidRPr="00444857" w:rsidRDefault="00273A88" w:rsidP="00273A88">
      <w:pPr>
        <w:pStyle w:val="NoSpacing"/>
        <w:jc w:val="center"/>
        <w:rPr>
          <w:rStyle w:val="Strong"/>
          <w:rFonts w:ascii="Cambria" w:hAnsi="Cambria"/>
          <w:color w:val="002060"/>
        </w:rPr>
      </w:pPr>
      <w:r w:rsidRPr="00444857">
        <w:rPr>
          <w:rStyle w:val="Strong"/>
          <w:rFonts w:ascii="Cambria" w:hAnsi="Cambria"/>
          <w:color w:val="002060"/>
        </w:rPr>
        <w:t>CORPORATE CITIZENSHIP &amp; COMMUNITY ENGAGEMENT</w:t>
      </w:r>
    </w:p>
    <w:p w14:paraId="709ADCB2" w14:textId="77777777" w:rsidR="00273A88" w:rsidRPr="00444857" w:rsidRDefault="00273A88" w:rsidP="00273A88">
      <w:pPr>
        <w:pStyle w:val="NoSpacing"/>
        <w:jc w:val="center"/>
        <w:rPr>
          <w:rFonts w:ascii="Cambria" w:hAnsi="Cambria"/>
        </w:rPr>
      </w:pPr>
    </w:p>
    <w:p w14:paraId="1CB37FF7" w14:textId="77777777" w:rsidR="00273A88" w:rsidRPr="00444857" w:rsidRDefault="00273A88" w:rsidP="00273A88">
      <w:pPr>
        <w:pStyle w:val="NoSpacing"/>
        <w:jc w:val="both"/>
        <w:rPr>
          <w:rFonts w:ascii="Cambria" w:hAnsi="Cambria"/>
          <w:color w:val="002060"/>
        </w:rPr>
      </w:pPr>
      <w:r w:rsidRPr="00444857">
        <w:rPr>
          <w:rFonts w:ascii="Cambria" w:hAnsi="Cambria"/>
          <w:color w:val="002060"/>
        </w:rPr>
        <w:t xml:space="preserve">Kumar Prathipati actively champions Para Group’s commitment to </w:t>
      </w:r>
      <w:r w:rsidRPr="00444857">
        <w:rPr>
          <w:rStyle w:val="Strong"/>
          <w:rFonts w:ascii="Cambria" w:hAnsi="Cambria"/>
          <w:b w:val="0"/>
          <w:bCs w:val="0"/>
          <w:color w:val="002060"/>
        </w:rPr>
        <w:t>corporate social responsibility and community advancement</w:t>
      </w:r>
      <w:r w:rsidRPr="00444857">
        <w:rPr>
          <w:rFonts w:ascii="Cambria" w:hAnsi="Cambria"/>
          <w:color w:val="002060"/>
        </w:rPr>
        <w:t xml:space="preserve">, recognizing that sustainable business growth is inseparable from social impact. His initiatives emphasize </w:t>
      </w:r>
      <w:r w:rsidRPr="00444857">
        <w:rPr>
          <w:rStyle w:val="Strong"/>
          <w:rFonts w:ascii="Cambria" w:hAnsi="Cambria"/>
          <w:b w:val="0"/>
          <w:bCs w:val="0"/>
          <w:color w:val="002060"/>
        </w:rPr>
        <w:t>education, skills development, and healthcare</w:t>
      </w:r>
      <w:r w:rsidRPr="00444857">
        <w:rPr>
          <w:rFonts w:ascii="Cambria" w:hAnsi="Cambria"/>
          <w:color w:val="002060"/>
        </w:rPr>
        <w:t>, expanding opportunities for underserved populations across the United States and India.</w:t>
      </w:r>
    </w:p>
    <w:p w14:paraId="38C2CB48" w14:textId="77777777" w:rsidR="00273A88" w:rsidRPr="00444857" w:rsidRDefault="00273A88" w:rsidP="00273A88">
      <w:pPr>
        <w:pStyle w:val="NoSpacing"/>
        <w:jc w:val="both"/>
        <w:rPr>
          <w:rFonts w:ascii="Cambria" w:hAnsi="Cambria"/>
          <w:color w:val="002060"/>
        </w:rPr>
      </w:pPr>
    </w:p>
    <w:p w14:paraId="2D40DE1B" w14:textId="77777777" w:rsidR="00273A88" w:rsidRPr="00444857" w:rsidRDefault="00273A88" w:rsidP="00273A88">
      <w:pPr>
        <w:pStyle w:val="NoSpacing"/>
        <w:jc w:val="both"/>
        <w:rPr>
          <w:rFonts w:ascii="Cambria" w:hAnsi="Cambria"/>
          <w:color w:val="002060"/>
        </w:rPr>
      </w:pPr>
      <w:r w:rsidRPr="00444857">
        <w:rPr>
          <w:rFonts w:ascii="Cambria" w:hAnsi="Cambria"/>
          <w:color w:val="002060"/>
        </w:rPr>
        <w:t xml:space="preserve">Beyond corporate philanthropy, Kumar maintains </w:t>
      </w:r>
      <w:r w:rsidRPr="00444857">
        <w:rPr>
          <w:rStyle w:val="Strong"/>
          <w:rFonts w:ascii="Cambria" w:hAnsi="Cambria"/>
          <w:b w:val="0"/>
          <w:bCs w:val="0"/>
          <w:color w:val="002060"/>
        </w:rPr>
        <w:t>personal and family engagement</w:t>
      </w:r>
      <w:r w:rsidRPr="00444857">
        <w:rPr>
          <w:rFonts w:ascii="Cambria" w:hAnsi="Cambria"/>
          <w:color w:val="002060"/>
        </w:rPr>
        <w:t xml:space="preserve"> in social causes, believing that community enrichment begins at the individual level and extends through collective action.</w:t>
      </w:r>
    </w:p>
    <w:p w14:paraId="74DE63B1" w14:textId="77777777" w:rsidR="00273A88" w:rsidRPr="00444857" w:rsidRDefault="00273A88" w:rsidP="00273A88">
      <w:pPr>
        <w:pStyle w:val="NoSpacing"/>
        <w:rPr>
          <w:rStyle w:val="Strong"/>
          <w:rFonts w:ascii="Cambria" w:hAnsi="Cambria"/>
        </w:rPr>
      </w:pPr>
    </w:p>
    <w:p w14:paraId="2C956E34" w14:textId="4558E65B" w:rsidR="00273A88" w:rsidRPr="00444857" w:rsidRDefault="00273A88" w:rsidP="00273A88">
      <w:pPr>
        <w:pStyle w:val="NoSpacing"/>
        <w:jc w:val="both"/>
        <w:rPr>
          <w:rFonts w:ascii="Cambria" w:hAnsi="Cambria"/>
          <w:color w:val="002060"/>
        </w:rPr>
      </w:pPr>
      <w:r w:rsidRPr="00444857">
        <w:rPr>
          <w:rStyle w:val="Strong"/>
          <w:rFonts w:ascii="Cambria" w:hAnsi="Cambria"/>
          <w:color w:val="002060"/>
        </w:rPr>
        <w:t>Core Areas of Social Impact</w:t>
      </w:r>
    </w:p>
    <w:p w14:paraId="450386F1" w14:textId="77777777" w:rsidR="00273A88" w:rsidRPr="00444857" w:rsidRDefault="00273A88" w:rsidP="00273A88">
      <w:pPr>
        <w:pStyle w:val="NoSpacing"/>
        <w:jc w:val="both"/>
        <w:rPr>
          <w:rStyle w:val="Strong"/>
          <w:rFonts w:ascii="Cambria" w:hAnsi="Cambria"/>
          <w:b w:val="0"/>
          <w:bCs w:val="0"/>
          <w:color w:val="002060"/>
        </w:rPr>
      </w:pPr>
    </w:p>
    <w:p w14:paraId="7BB183CC" w14:textId="64DE738B" w:rsidR="00273A88" w:rsidRPr="00444857" w:rsidRDefault="00273A88" w:rsidP="00273A88">
      <w:pPr>
        <w:pStyle w:val="NoSpacing"/>
        <w:numPr>
          <w:ilvl w:val="0"/>
          <w:numId w:val="13"/>
        </w:numPr>
        <w:jc w:val="both"/>
        <w:rPr>
          <w:rFonts w:ascii="Cambria" w:hAnsi="Cambria"/>
          <w:color w:val="002060"/>
        </w:rPr>
      </w:pPr>
      <w:r w:rsidRPr="00444857">
        <w:rPr>
          <w:rStyle w:val="Strong"/>
          <w:rFonts w:ascii="Cambria" w:hAnsi="Cambria"/>
          <w:b w:val="0"/>
          <w:bCs w:val="0"/>
          <w:color w:val="002060"/>
        </w:rPr>
        <w:t>Educational Empowerment:</w:t>
      </w:r>
      <w:r w:rsidRPr="00444857">
        <w:rPr>
          <w:rFonts w:ascii="Cambria" w:hAnsi="Cambria"/>
          <w:color w:val="002060"/>
        </w:rPr>
        <w:t xml:space="preserve"> Sponsors </w:t>
      </w:r>
      <w:r w:rsidRPr="00444857">
        <w:rPr>
          <w:rStyle w:val="Strong"/>
          <w:rFonts w:ascii="Cambria" w:hAnsi="Cambria"/>
          <w:b w:val="0"/>
          <w:bCs w:val="0"/>
          <w:color w:val="002060"/>
        </w:rPr>
        <w:t>scholarships, tuition assistance, and mentorship programs</w:t>
      </w:r>
      <w:r w:rsidRPr="00444857">
        <w:rPr>
          <w:rFonts w:ascii="Cambria" w:hAnsi="Cambria"/>
          <w:color w:val="002060"/>
        </w:rPr>
        <w:t xml:space="preserve"> for economically disadvantaged students pursuing higher education in engineering, technology, and professional disciplines.</w:t>
      </w:r>
    </w:p>
    <w:p w14:paraId="641A312D" w14:textId="77777777" w:rsidR="00273A88" w:rsidRPr="00444857" w:rsidRDefault="00273A88" w:rsidP="00273A88">
      <w:pPr>
        <w:pStyle w:val="NoSpacing"/>
        <w:numPr>
          <w:ilvl w:val="0"/>
          <w:numId w:val="13"/>
        </w:numPr>
        <w:jc w:val="both"/>
        <w:rPr>
          <w:rFonts w:ascii="Cambria" w:hAnsi="Cambria"/>
          <w:color w:val="002060"/>
        </w:rPr>
      </w:pPr>
      <w:r w:rsidRPr="00444857">
        <w:rPr>
          <w:rStyle w:val="Strong"/>
          <w:rFonts w:ascii="Cambria" w:hAnsi="Cambria"/>
          <w:b w:val="0"/>
          <w:bCs w:val="0"/>
          <w:color w:val="002060"/>
        </w:rPr>
        <w:t>Healthcare &amp; Preventive Wellness:</w:t>
      </w:r>
      <w:r w:rsidRPr="00444857">
        <w:rPr>
          <w:rFonts w:ascii="Cambria" w:hAnsi="Cambria"/>
          <w:color w:val="002060"/>
        </w:rPr>
        <w:t xml:space="preserve"> Funds </w:t>
      </w:r>
      <w:r w:rsidRPr="00444857">
        <w:rPr>
          <w:rStyle w:val="Strong"/>
          <w:rFonts w:ascii="Cambria" w:hAnsi="Cambria"/>
          <w:b w:val="0"/>
          <w:bCs w:val="0"/>
          <w:color w:val="002060"/>
        </w:rPr>
        <w:t>medical outreach, health awareness, and preventive-care programs</w:t>
      </w:r>
      <w:r w:rsidRPr="00444857">
        <w:rPr>
          <w:rFonts w:ascii="Cambria" w:hAnsi="Cambria"/>
          <w:color w:val="002060"/>
        </w:rPr>
        <w:t xml:space="preserve"> that deliver essential services for low-income families and senior citizens.</w:t>
      </w:r>
    </w:p>
    <w:p w14:paraId="5BDD8627" w14:textId="77777777" w:rsidR="00273A88" w:rsidRPr="00444857" w:rsidRDefault="00273A88" w:rsidP="00273A88">
      <w:pPr>
        <w:pStyle w:val="NoSpacing"/>
        <w:numPr>
          <w:ilvl w:val="0"/>
          <w:numId w:val="13"/>
        </w:numPr>
        <w:jc w:val="both"/>
        <w:rPr>
          <w:rFonts w:ascii="Cambria" w:hAnsi="Cambria"/>
          <w:color w:val="002060"/>
        </w:rPr>
      </w:pPr>
      <w:r w:rsidRPr="00444857">
        <w:rPr>
          <w:rStyle w:val="Strong"/>
          <w:rFonts w:ascii="Cambria" w:hAnsi="Cambria"/>
          <w:b w:val="0"/>
          <w:bCs w:val="0"/>
          <w:color w:val="002060"/>
        </w:rPr>
        <w:t>Family Charitable Participation:</w:t>
      </w:r>
      <w:r w:rsidRPr="00444857">
        <w:rPr>
          <w:rFonts w:ascii="Cambria" w:hAnsi="Cambria"/>
          <w:color w:val="002060"/>
        </w:rPr>
        <w:t xml:space="preserve"> Actively engages in </w:t>
      </w:r>
      <w:r w:rsidRPr="00444857">
        <w:rPr>
          <w:rStyle w:val="Strong"/>
          <w:rFonts w:ascii="Cambria" w:hAnsi="Cambria"/>
          <w:b w:val="0"/>
          <w:bCs w:val="0"/>
          <w:color w:val="002060"/>
        </w:rPr>
        <w:t>family-sponsored community service initiatives</w:t>
      </w:r>
      <w:r w:rsidRPr="00444857">
        <w:rPr>
          <w:rFonts w:ascii="Cambria" w:hAnsi="Cambria"/>
          <w:color w:val="002060"/>
        </w:rPr>
        <w:t xml:space="preserve">, fostering an </w:t>
      </w:r>
      <w:r w:rsidRPr="00444857">
        <w:rPr>
          <w:rStyle w:val="Strong"/>
          <w:rFonts w:ascii="Cambria" w:hAnsi="Cambria"/>
          <w:b w:val="0"/>
          <w:bCs w:val="0"/>
          <w:color w:val="002060"/>
        </w:rPr>
        <w:t>inter-generational culture of philanthropy, empathy, and civic responsibility.</w:t>
      </w:r>
    </w:p>
    <w:p w14:paraId="5C707B34" w14:textId="77777777" w:rsidR="00273A88" w:rsidRPr="00444857" w:rsidRDefault="00273A88" w:rsidP="00273A88">
      <w:pPr>
        <w:pStyle w:val="NoSpacing"/>
        <w:numPr>
          <w:ilvl w:val="0"/>
          <w:numId w:val="13"/>
        </w:numPr>
        <w:jc w:val="both"/>
        <w:rPr>
          <w:rFonts w:ascii="Cambria" w:hAnsi="Cambria"/>
          <w:color w:val="002060"/>
        </w:rPr>
      </w:pPr>
      <w:r w:rsidRPr="00444857">
        <w:rPr>
          <w:rStyle w:val="Strong"/>
          <w:rFonts w:ascii="Cambria" w:hAnsi="Cambria"/>
          <w:b w:val="0"/>
          <w:bCs w:val="0"/>
          <w:color w:val="002060"/>
        </w:rPr>
        <w:t>Skills Development:</w:t>
      </w:r>
      <w:r w:rsidRPr="00444857">
        <w:rPr>
          <w:rFonts w:ascii="Cambria" w:hAnsi="Cambria"/>
          <w:color w:val="002060"/>
        </w:rPr>
        <w:t xml:space="preserve"> Endorses </w:t>
      </w:r>
      <w:r w:rsidRPr="00444857">
        <w:rPr>
          <w:rStyle w:val="Strong"/>
          <w:rFonts w:ascii="Cambria" w:hAnsi="Cambria"/>
          <w:b w:val="0"/>
          <w:bCs w:val="0"/>
          <w:color w:val="002060"/>
        </w:rPr>
        <w:t>career-readiness, vocational, and technical training programs</w:t>
      </w:r>
      <w:r w:rsidRPr="00444857">
        <w:rPr>
          <w:rFonts w:ascii="Cambria" w:hAnsi="Cambria"/>
          <w:color w:val="002060"/>
        </w:rPr>
        <w:t xml:space="preserve"> that prepare young adults to succeed in the modern workforce.</w:t>
      </w:r>
    </w:p>
    <w:p w14:paraId="62336F74" w14:textId="77777777" w:rsidR="00273A88" w:rsidRPr="00444857" w:rsidRDefault="00273A88" w:rsidP="00273A88">
      <w:pPr>
        <w:pStyle w:val="NoSpacing"/>
        <w:numPr>
          <w:ilvl w:val="0"/>
          <w:numId w:val="13"/>
        </w:numPr>
        <w:jc w:val="both"/>
        <w:rPr>
          <w:rFonts w:ascii="Cambria" w:hAnsi="Cambria"/>
          <w:color w:val="002060"/>
        </w:rPr>
      </w:pPr>
      <w:r w:rsidRPr="00444857">
        <w:rPr>
          <w:rStyle w:val="Strong"/>
          <w:rFonts w:ascii="Cambria" w:hAnsi="Cambria"/>
          <w:b w:val="0"/>
          <w:bCs w:val="0"/>
          <w:color w:val="002060"/>
        </w:rPr>
        <w:t>Local Community Collaboration:</w:t>
      </w:r>
      <w:r w:rsidRPr="00444857">
        <w:rPr>
          <w:rFonts w:ascii="Cambria" w:hAnsi="Cambria"/>
          <w:color w:val="002060"/>
        </w:rPr>
        <w:t xml:space="preserve"> Partners with </w:t>
      </w:r>
      <w:r w:rsidRPr="00444857">
        <w:rPr>
          <w:rStyle w:val="Strong"/>
          <w:rFonts w:ascii="Cambria" w:hAnsi="Cambria"/>
          <w:b w:val="0"/>
          <w:bCs w:val="0"/>
          <w:color w:val="002060"/>
        </w:rPr>
        <w:t>non-profit organizations, educational institutions, and civic bodies</w:t>
      </w:r>
      <w:r w:rsidRPr="00444857">
        <w:rPr>
          <w:rFonts w:ascii="Cambria" w:hAnsi="Cambria"/>
          <w:color w:val="002060"/>
        </w:rPr>
        <w:t xml:space="preserve"> to strengthen community well-being and advance inclusive growth.</w:t>
      </w:r>
    </w:p>
    <w:p w14:paraId="2AA639E3" w14:textId="77777777" w:rsidR="00273A88" w:rsidRPr="00444857" w:rsidRDefault="00273A88" w:rsidP="00273A88">
      <w:pPr>
        <w:pStyle w:val="NoSpacing"/>
        <w:rPr>
          <w:rFonts w:ascii="Cambria" w:hAnsi="Cambria"/>
        </w:rPr>
      </w:pPr>
    </w:p>
    <w:p w14:paraId="1099E9B2" w14:textId="59258369" w:rsidR="00273A88" w:rsidRPr="00444857" w:rsidRDefault="00273A88" w:rsidP="00273A88">
      <w:pPr>
        <w:pStyle w:val="NoSpacing"/>
        <w:jc w:val="both"/>
        <w:rPr>
          <w:rFonts w:ascii="Cambria" w:hAnsi="Cambria"/>
          <w:color w:val="002060"/>
        </w:rPr>
      </w:pPr>
      <w:r w:rsidRPr="00444857">
        <w:rPr>
          <w:rFonts w:ascii="Cambria" w:hAnsi="Cambria"/>
          <w:color w:val="002060"/>
        </w:rPr>
        <w:t xml:space="preserve">Through these integrated initiatives, Kumar Prathipati ensures that </w:t>
      </w:r>
      <w:r w:rsidRPr="00444857">
        <w:rPr>
          <w:rStyle w:val="Strong"/>
          <w:rFonts w:ascii="Cambria" w:hAnsi="Cambria"/>
          <w:b w:val="0"/>
          <w:bCs w:val="0"/>
          <w:color w:val="002060"/>
        </w:rPr>
        <w:t>Para Group’s purpose extends beyond profit</w:t>
      </w:r>
      <w:r w:rsidRPr="00444857">
        <w:rPr>
          <w:rFonts w:ascii="Cambria" w:hAnsi="Cambria"/>
          <w:color w:val="002060"/>
        </w:rPr>
        <w:t xml:space="preserve">, contributing lasting value to people and communities. His philosophy aligns </w:t>
      </w:r>
      <w:r w:rsidRPr="00444857">
        <w:rPr>
          <w:rStyle w:val="Strong"/>
          <w:rFonts w:ascii="Cambria" w:hAnsi="Cambria"/>
          <w:b w:val="0"/>
          <w:bCs w:val="0"/>
          <w:color w:val="002060"/>
        </w:rPr>
        <w:t>enterprise performance with social responsibility</w:t>
      </w:r>
      <w:r w:rsidRPr="00444857">
        <w:rPr>
          <w:rFonts w:ascii="Cambria" w:hAnsi="Cambria"/>
          <w:color w:val="002060"/>
        </w:rPr>
        <w:t xml:space="preserve">, demonstrating that </w:t>
      </w:r>
      <w:r w:rsidRPr="00444857">
        <w:rPr>
          <w:rStyle w:val="Strong"/>
          <w:rFonts w:ascii="Cambria" w:hAnsi="Cambria"/>
          <w:b w:val="0"/>
          <w:bCs w:val="0"/>
          <w:color w:val="002060"/>
        </w:rPr>
        <w:t>true leadership is defined not only by success in business, but by the positive impact it creates.</w:t>
      </w:r>
    </w:p>
    <w:p w14:paraId="3AC6FC5A" w14:textId="77777777" w:rsidR="00273A88" w:rsidRPr="00444857" w:rsidRDefault="00273A88" w:rsidP="00837B78">
      <w:pPr>
        <w:spacing w:line="360" w:lineRule="auto"/>
        <w:rPr>
          <w:rFonts w:ascii="Cambria" w:hAnsi="Cambria"/>
          <w:b/>
          <w:bCs/>
          <w:color w:val="002060"/>
        </w:rPr>
      </w:pPr>
    </w:p>
    <w:p w14:paraId="45D0A8AD" w14:textId="787D4CA0" w:rsidR="00837B78" w:rsidRPr="00444857" w:rsidRDefault="00837B78" w:rsidP="00837B78">
      <w:pPr>
        <w:pStyle w:val="NoSpacing"/>
        <w:jc w:val="center"/>
        <w:rPr>
          <w:rStyle w:val="Strong"/>
          <w:rFonts w:ascii="Cambria" w:hAnsi="Cambria"/>
          <w:color w:val="002060"/>
        </w:rPr>
      </w:pPr>
      <w:r w:rsidRPr="00444857">
        <w:rPr>
          <w:rStyle w:val="Strong"/>
          <w:rFonts w:ascii="Cambria" w:hAnsi="Cambria"/>
          <w:color w:val="002060"/>
        </w:rPr>
        <w:t>PERSONAL INTERESTS</w:t>
      </w:r>
    </w:p>
    <w:p w14:paraId="05227EB4" w14:textId="77777777" w:rsidR="00837B78" w:rsidRPr="00444857" w:rsidRDefault="00837B78" w:rsidP="00837B78">
      <w:pPr>
        <w:pStyle w:val="NoSpacing"/>
        <w:jc w:val="both"/>
        <w:rPr>
          <w:rFonts w:ascii="Cambria" w:hAnsi="Cambria"/>
          <w:color w:val="002060"/>
        </w:rPr>
      </w:pPr>
    </w:p>
    <w:p w14:paraId="667CC9FE" w14:textId="77777777" w:rsidR="00837B78" w:rsidRPr="00444857" w:rsidRDefault="00837B78" w:rsidP="00837B78">
      <w:pPr>
        <w:pStyle w:val="NoSpacing"/>
        <w:jc w:val="both"/>
        <w:rPr>
          <w:rFonts w:ascii="Cambria" w:hAnsi="Cambria"/>
          <w:color w:val="002060"/>
        </w:rPr>
      </w:pPr>
      <w:r w:rsidRPr="00444857">
        <w:rPr>
          <w:rFonts w:ascii="Cambria" w:hAnsi="Cambria"/>
          <w:color w:val="002060"/>
        </w:rPr>
        <w:t xml:space="preserve">Outside his professional pursuits, Kumar Prathipati is passionate about </w:t>
      </w:r>
      <w:r w:rsidRPr="00444857">
        <w:rPr>
          <w:rStyle w:val="Strong"/>
          <w:rFonts w:ascii="Cambria" w:hAnsi="Cambria"/>
          <w:b w:val="0"/>
          <w:bCs w:val="0"/>
          <w:color w:val="002060"/>
        </w:rPr>
        <w:t>architecture, music, and global travel</w:t>
      </w:r>
      <w:r w:rsidRPr="00444857">
        <w:rPr>
          <w:rFonts w:ascii="Cambria" w:hAnsi="Cambria"/>
          <w:color w:val="002060"/>
        </w:rPr>
        <w:t>.</w:t>
      </w:r>
    </w:p>
    <w:p w14:paraId="70E3DB1F" w14:textId="0F9BC90E" w:rsidR="00837B78" w:rsidRPr="00444857" w:rsidRDefault="00837B78" w:rsidP="00837B78">
      <w:pPr>
        <w:pStyle w:val="NoSpacing"/>
        <w:ind w:firstLine="720"/>
        <w:jc w:val="both"/>
        <w:rPr>
          <w:rFonts w:ascii="Cambria" w:hAnsi="Cambria"/>
          <w:color w:val="002060"/>
        </w:rPr>
      </w:pPr>
      <w:r w:rsidRPr="00444857">
        <w:rPr>
          <w:rFonts w:ascii="Cambria" w:hAnsi="Cambria"/>
          <w:color w:val="002060"/>
        </w:rPr>
        <w:lastRenderedPageBreak/>
        <w:t>His personal interests in design and cultural heritage often inform his business aesthetic and community initiatives. He values family, creative expression, and philanthropy as integral components of a balanced and purpose-driven life.</w:t>
      </w:r>
    </w:p>
    <w:p w14:paraId="213DC4E7" w14:textId="77777777" w:rsidR="00837B78" w:rsidRPr="00444857" w:rsidRDefault="00837B78" w:rsidP="00837B78">
      <w:pPr>
        <w:pStyle w:val="NoSpacing"/>
        <w:ind w:firstLine="720"/>
        <w:jc w:val="both"/>
        <w:rPr>
          <w:rFonts w:ascii="Cambria" w:hAnsi="Cambria"/>
          <w:color w:val="002060"/>
        </w:rPr>
      </w:pPr>
    </w:p>
    <w:p w14:paraId="65EE35A3" w14:textId="77777777" w:rsidR="00837B78" w:rsidRPr="00444857" w:rsidRDefault="00837B78" w:rsidP="00837B78">
      <w:pPr>
        <w:pStyle w:val="NoSpacing"/>
        <w:jc w:val="center"/>
        <w:rPr>
          <w:rStyle w:val="Strong"/>
          <w:rFonts w:ascii="Cambria" w:hAnsi="Cambria"/>
          <w:color w:val="002060"/>
        </w:rPr>
      </w:pPr>
      <w:r w:rsidRPr="00444857">
        <w:rPr>
          <w:rStyle w:val="Strong"/>
          <w:rFonts w:ascii="Cambria" w:hAnsi="Cambria"/>
          <w:color w:val="002060"/>
        </w:rPr>
        <w:t>CONCLUSION</w:t>
      </w:r>
    </w:p>
    <w:p w14:paraId="0DC04A5B" w14:textId="77777777" w:rsidR="00837B78" w:rsidRPr="00444857" w:rsidRDefault="00837B78" w:rsidP="00837B78">
      <w:pPr>
        <w:pStyle w:val="NoSpacing"/>
        <w:rPr>
          <w:rFonts w:ascii="Cambria" w:hAnsi="Cambria"/>
          <w:color w:val="002060"/>
        </w:rPr>
      </w:pPr>
    </w:p>
    <w:p w14:paraId="4A0A48C8" w14:textId="77777777" w:rsidR="00837B78" w:rsidRPr="00444857" w:rsidRDefault="00837B78" w:rsidP="00837B78">
      <w:pPr>
        <w:pStyle w:val="NoSpacing"/>
        <w:jc w:val="both"/>
        <w:rPr>
          <w:rFonts w:ascii="Cambria" w:hAnsi="Cambria"/>
          <w:color w:val="002060"/>
        </w:rPr>
      </w:pPr>
      <w:r w:rsidRPr="00444857">
        <w:rPr>
          <w:rFonts w:ascii="Cambria" w:hAnsi="Cambria"/>
          <w:color w:val="002060"/>
        </w:rPr>
        <w:t xml:space="preserve">Over the past three decades, </w:t>
      </w:r>
      <w:r w:rsidRPr="00444857">
        <w:rPr>
          <w:rStyle w:val="Strong"/>
          <w:rFonts w:ascii="Cambria" w:hAnsi="Cambria"/>
          <w:b w:val="0"/>
          <w:bCs w:val="0"/>
          <w:color w:val="002060"/>
        </w:rPr>
        <w:t>Kumar Prathipati</w:t>
      </w:r>
      <w:r w:rsidRPr="00444857">
        <w:rPr>
          <w:rFonts w:ascii="Cambria" w:hAnsi="Cambria"/>
          <w:color w:val="002060"/>
        </w:rPr>
        <w:t xml:space="preserve"> has demonstrated a proven track record of building, scaling, and diversifying business enterprises across multiple industries.</w:t>
      </w:r>
    </w:p>
    <w:p w14:paraId="4693261E" w14:textId="77777777" w:rsidR="00837B78" w:rsidRPr="00444857" w:rsidRDefault="00837B78" w:rsidP="00837B78">
      <w:pPr>
        <w:pStyle w:val="NoSpacing"/>
        <w:jc w:val="both"/>
        <w:rPr>
          <w:rFonts w:ascii="Cambria" w:hAnsi="Cambria"/>
          <w:color w:val="002060"/>
        </w:rPr>
      </w:pPr>
    </w:p>
    <w:p w14:paraId="7E8C990F" w14:textId="0796FDCC" w:rsidR="00837B78" w:rsidRPr="00444857" w:rsidRDefault="00837B78" w:rsidP="00837B78">
      <w:pPr>
        <w:pStyle w:val="NoSpacing"/>
        <w:ind w:firstLine="720"/>
        <w:jc w:val="both"/>
        <w:rPr>
          <w:rFonts w:ascii="Cambria" w:hAnsi="Cambria"/>
          <w:color w:val="002060"/>
        </w:rPr>
      </w:pPr>
      <w:r w:rsidRPr="00444857">
        <w:rPr>
          <w:rFonts w:ascii="Cambria" w:hAnsi="Cambria"/>
          <w:color w:val="002060"/>
        </w:rPr>
        <w:t>His leadership combines strategic discipline with visionary ambition—producing sustained financial performance, operational resilience, and positive community impact.</w:t>
      </w:r>
    </w:p>
    <w:p w14:paraId="526F1BE2" w14:textId="77777777" w:rsidR="00837B78" w:rsidRPr="00444857" w:rsidRDefault="00837B78" w:rsidP="00837B78">
      <w:pPr>
        <w:pStyle w:val="NoSpacing"/>
        <w:ind w:firstLine="720"/>
        <w:jc w:val="both"/>
        <w:rPr>
          <w:rFonts w:ascii="Cambria" w:hAnsi="Cambria"/>
          <w:color w:val="002060"/>
        </w:rPr>
      </w:pPr>
    </w:p>
    <w:p w14:paraId="72D8D566" w14:textId="2D312BEE" w:rsidR="00837B78" w:rsidRPr="00444857" w:rsidRDefault="00837B78" w:rsidP="00837B78">
      <w:pPr>
        <w:pStyle w:val="NoSpacing"/>
        <w:ind w:firstLine="720"/>
        <w:jc w:val="both"/>
        <w:rPr>
          <w:rFonts w:ascii="Cambria" w:hAnsi="Cambria"/>
          <w:color w:val="002060"/>
        </w:rPr>
      </w:pPr>
      <w:r w:rsidRPr="00444857">
        <w:rPr>
          <w:rFonts w:ascii="Cambria" w:hAnsi="Cambria"/>
          <w:color w:val="002060"/>
        </w:rPr>
        <w:t xml:space="preserve">Through Para Group of Companies, he continues to shape a legacy defined by </w:t>
      </w:r>
      <w:r w:rsidRPr="00444857">
        <w:rPr>
          <w:rStyle w:val="Strong"/>
          <w:rFonts w:ascii="Cambria" w:hAnsi="Cambria"/>
          <w:b w:val="0"/>
          <w:bCs w:val="0"/>
          <w:color w:val="002060"/>
        </w:rPr>
        <w:t>innovation, integrity, and impact — creating opportunities that transcend industries and generations.</w:t>
      </w:r>
    </w:p>
    <w:p w14:paraId="704BC7F2" w14:textId="77777777" w:rsidR="00837B78" w:rsidRPr="00444857" w:rsidRDefault="00837B78" w:rsidP="00837B78">
      <w:pPr>
        <w:pStyle w:val="NoSpacing"/>
        <w:ind w:firstLine="720"/>
        <w:jc w:val="both"/>
        <w:rPr>
          <w:rFonts w:ascii="Cambria" w:hAnsi="Cambria"/>
          <w:color w:val="002060"/>
        </w:rPr>
      </w:pPr>
    </w:p>
    <w:p w14:paraId="4C21ADA0" w14:textId="705A3223" w:rsidR="0052054E" w:rsidRPr="00444857" w:rsidRDefault="0052054E" w:rsidP="00837B78">
      <w:pPr>
        <w:tabs>
          <w:tab w:val="left" w:pos="2200"/>
        </w:tabs>
        <w:spacing w:line="360" w:lineRule="auto"/>
        <w:rPr>
          <w:rFonts w:ascii="Cambria" w:hAnsi="Cambria"/>
          <w:b/>
          <w:bCs/>
          <w:color w:val="002060"/>
        </w:rPr>
      </w:pPr>
    </w:p>
    <w:p w14:paraId="259E0AF0" w14:textId="77777777" w:rsidR="0052054E" w:rsidRPr="00444857" w:rsidRDefault="0052054E" w:rsidP="00667370">
      <w:pPr>
        <w:spacing w:line="360" w:lineRule="auto"/>
        <w:jc w:val="center"/>
        <w:rPr>
          <w:rFonts w:ascii="Cambria" w:hAnsi="Cambria"/>
          <w:b/>
          <w:bCs/>
          <w:color w:val="002060"/>
        </w:rPr>
      </w:pPr>
    </w:p>
    <w:p w14:paraId="65143E90" w14:textId="77777777" w:rsidR="0052054E" w:rsidRPr="00444857" w:rsidRDefault="0052054E" w:rsidP="00667370">
      <w:pPr>
        <w:spacing w:line="360" w:lineRule="auto"/>
        <w:jc w:val="center"/>
        <w:rPr>
          <w:rFonts w:ascii="Cambria" w:hAnsi="Cambria"/>
          <w:b/>
          <w:bCs/>
          <w:color w:val="002060"/>
        </w:rPr>
      </w:pPr>
    </w:p>
    <w:p w14:paraId="2D0C2D6A" w14:textId="77777777" w:rsidR="008C31C5" w:rsidRPr="00444857" w:rsidRDefault="008C31C5" w:rsidP="00667370">
      <w:pPr>
        <w:spacing w:line="360" w:lineRule="auto"/>
        <w:jc w:val="center"/>
        <w:rPr>
          <w:rFonts w:ascii="Cambria" w:hAnsi="Cambria"/>
          <w:b/>
          <w:bCs/>
          <w:color w:val="002060"/>
        </w:rPr>
      </w:pPr>
    </w:p>
    <w:p w14:paraId="25ED5802" w14:textId="77777777" w:rsidR="008C31C5" w:rsidRPr="00444857" w:rsidRDefault="008C31C5" w:rsidP="00667370">
      <w:pPr>
        <w:spacing w:line="360" w:lineRule="auto"/>
        <w:jc w:val="center"/>
        <w:rPr>
          <w:rFonts w:ascii="Cambria" w:hAnsi="Cambria"/>
          <w:b/>
          <w:bCs/>
          <w:color w:val="002060"/>
        </w:rPr>
      </w:pPr>
    </w:p>
    <w:p w14:paraId="08B4D6D2" w14:textId="77777777" w:rsidR="008C31C5" w:rsidRPr="00444857" w:rsidRDefault="008C31C5" w:rsidP="00667370">
      <w:pPr>
        <w:spacing w:line="360" w:lineRule="auto"/>
        <w:jc w:val="center"/>
        <w:rPr>
          <w:rFonts w:ascii="Cambria" w:hAnsi="Cambria"/>
          <w:b/>
          <w:bCs/>
          <w:color w:val="002060"/>
        </w:rPr>
      </w:pPr>
    </w:p>
    <w:p w14:paraId="46CC25FD" w14:textId="77777777" w:rsidR="0079057A" w:rsidRPr="00444857" w:rsidRDefault="0079057A" w:rsidP="006754BC">
      <w:pPr>
        <w:spacing w:line="360" w:lineRule="auto"/>
        <w:jc w:val="both"/>
        <w:rPr>
          <w:rFonts w:ascii="Cambria" w:hAnsi="Cambria"/>
          <w:color w:val="002060"/>
        </w:rPr>
      </w:pPr>
    </w:p>
    <w:sectPr w:rsidR="0079057A" w:rsidRPr="00444857" w:rsidSect="00714A36">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6D296" w14:textId="77777777" w:rsidR="00FB7F83" w:rsidRDefault="00FB7F83" w:rsidP="004A29D1">
      <w:r>
        <w:separator/>
      </w:r>
    </w:p>
  </w:endnote>
  <w:endnote w:type="continuationSeparator" w:id="0">
    <w:p w14:paraId="2226ACF0" w14:textId="77777777" w:rsidR="00FB7F83" w:rsidRDefault="00FB7F83" w:rsidP="004A2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1346E" w14:textId="77777777" w:rsidR="004A29D1" w:rsidRDefault="004A29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6C705" w14:textId="77777777" w:rsidR="004A29D1" w:rsidRDefault="004A29D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87130" w14:textId="77777777" w:rsidR="004A29D1" w:rsidRDefault="004A29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2828B4" w14:textId="77777777" w:rsidR="00FB7F83" w:rsidRDefault="00FB7F83" w:rsidP="004A29D1">
      <w:r>
        <w:separator/>
      </w:r>
    </w:p>
  </w:footnote>
  <w:footnote w:type="continuationSeparator" w:id="0">
    <w:p w14:paraId="53B55951" w14:textId="77777777" w:rsidR="00FB7F83" w:rsidRDefault="00FB7F83" w:rsidP="004A29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2A674" w14:textId="17DAB5A0" w:rsidR="004A29D1" w:rsidRDefault="004A29D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A9328" w14:textId="3C76848E" w:rsidR="004A29D1" w:rsidRDefault="004A29D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67C9B" w14:textId="626355AD" w:rsidR="004A29D1" w:rsidRDefault="004A29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83E7C"/>
    <w:multiLevelType w:val="hybridMultilevel"/>
    <w:tmpl w:val="AE660D8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59C43A0"/>
    <w:multiLevelType w:val="hybridMultilevel"/>
    <w:tmpl w:val="0A8880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072FAA"/>
    <w:multiLevelType w:val="hybridMultilevel"/>
    <w:tmpl w:val="90707C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A36BB7"/>
    <w:multiLevelType w:val="hybridMultilevel"/>
    <w:tmpl w:val="535EA8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A67E88"/>
    <w:multiLevelType w:val="hybridMultilevel"/>
    <w:tmpl w:val="7DC21F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B830F6"/>
    <w:multiLevelType w:val="hybridMultilevel"/>
    <w:tmpl w:val="F99EDC0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4C45AB5"/>
    <w:multiLevelType w:val="hybridMultilevel"/>
    <w:tmpl w:val="43E89F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841E82"/>
    <w:multiLevelType w:val="hybridMultilevel"/>
    <w:tmpl w:val="51D4A70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86B53E4"/>
    <w:multiLevelType w:val="hybridMultilevel"/>
    <w:tmpl w:val="22825B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4D2090"/>
    <w:multiLevelType w:val="hybridMultilevel"/>
    <w:tmpl w:val="D2360C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F061053"/>
    <w:multiLevelType w:val="hybridMultilevel"/>
    <w:tmpl w:val="05BE9C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DF11F1"/>
    <w:multiLevelType w:val="multilevel"/>
    <w:tmpl w:val="F2204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33248A"/>
    <w:multiLevelType w:val="hybridMultilevel"/>
    <w:tmpl w:val="B3626DBE"/>
    <w:lvl w:ilvl="0" w:tplc="B42C953E">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6360955">
    <w:abstractNumId w:val="12"/>
  </w:num>
  <w:num w:numId="2" w16cid:durableId="589853616">
    <w:abstractNumId w:val="10"/>
  </w:num>
  <w:num w:numId="3" w16cid:durableId="2115787553">
    <w:abstractNumId w:val="6"/>
  </w:num>
  <w:num w:numId="4" w16cid:durableId="815684337">
    <w:abstractNumId w:val="1"/>
  </w:num>
  <w:num w:numId="5" w16cid:durableId="996298218">
    <w:abstractNumId w:val="5"/>
  </w:num>
  <w:num w:numId="6" w16cid:durableId="1562204748">
    <w:abstractNumId w:val="7"/>
  </w:num>
  <w:num w:numId="7" w16cid:durableId="251163535">
    <w:abstractNumId w:val="0"/>
  </w:num>
  <w:num w:numId="8" w16cid:durableId="1891769544">
    <w:abstractNumId w:val="8"/>
  </w:num>
  <w:num w:numId="9" w16cid:durableId="440495639">
    <w:abstractNumId w:val="3"/>
  </w:num>
  <w:num w:numId="10" w16cid:durableId="673383769">
    <w:abstractNumId w:val="9"/>
  </w:num>
  <w:num w:numId="11" w16cid:durableId="1301039490">
    <w:abstractNumId w:val="2"/>
  </w:num>
  <w:num w:numId="12" w16cid:durableId="1034696207">
    <w:abstractNumId w:val="11"/>
  </w:num>
  <w:num w:numId="13" w16cid:durableId="2080594087">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A36"/>
    <w:rsid w:val="000929B1"/>
    <w:rsid w:val="000C7128"/>
    <w:rsid w:val="00160A8B"/>
    <w:rsid w:val="00195133"/>
    <w:rsid w:val="00206FD7"/>
    <w:rsid w:val="00245F90"/>
    <w:rsid w:val="002476C1"/>
    <w:rsid w:val="00273A88"/>
    <w:rsid w:val="002B0D5D"/>
    <w:rsid w:val="002B7052"/>
    <w:rsid w:val="00310278"/>
    <w:rsid w:val="003A01EB"/>
    <w:rsid w:val="00444857"/>
    <w:rsid w:val="00470702"/>
    <w:rsid w:val="004A29D1"/>
    <w:rsid w:val="004C5543"/>
    <w:rsid w:val="004F4C39"/>
    <w:rsid w:val="0052054E"/>
    <w:rsid w:val="00532E64"/>
    <w:rsid w:val="005865B6"/>
    <w:rsid w:val="005913CB"/>
    <w:rsid w:val="00605FE2"/>
    <w:rsid w:val="00667370"/>
    <w:rsid w:val="006754BC"/>
    <w:rsid w:val="0068501D"/>
    <w:rsid w:val="00685F2A"/>
    <w:rsid w:val="00714A36"/>
    <w:rsid w:val="007203AE"/>
    <w:rsid w:val="00751C96"/>
    <w:rsid w:val="0079057A"/>
    <w:rsid w:val="00836601"/>
    <w:rsid w:val="00837B78"/>
    <w:rsid w:val="008C31C5"/>
    <w:rsid w:val="009C0FEF"/>
    <w:rsid w:val="009D12D7"/>
    <w:rsid w:val="00A0763C"/>
    <w:rsid w:val="00A21349"/>
    <w:rsid w:val="00A430B3"/>
    <w:rsid w:val="00AF7E2D"/>
    <w:rsid w:val="00B575F8"/>
    <w:rsid w:val="00C67356"/>
    <w:rsid w:val="00C7787E"/>
    <w:rsid w:val="00C842DD"/>
    <w:rsid w:val="00F6368D"/>
    <w:rsid w:val="00F8018D"/>
    <w:rsid w:val="00FA633A"/>
    <w:rsid w:val="00FB7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9E63C0"/>
  <w15:chartTrackingRefBased/>
  <w15:docId w15:val="{A7B327C8-E415-2B44-9868-2A0DFC203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4A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4A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14A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4A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4A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4A3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4A3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4A3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4A3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4A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4A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14A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4A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4A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4A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4A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4A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4A36"/>
    <w:rPr>
      <w:rFonts w:eastAsiaTheme="majorEastAsia" w:cstheme="majorBidi"/>
      <w:color w:val="272727" w:themeColor="text1" w:themeTint="D8"/>
    </w:rPr>
  </w:style>
  <w:style w:type="paragraph" w:styleId="Title">
    <w:name w:val="Title"/>
    <w:basedOn w:val="Normal"/>
    <w:next w:val="Normal"/>
    <w:link w:val="TitleChar"/>
    <w:uiPriority w:val="10"/>
    <w:qFormat/>
    <w:rsid w:val="00714A3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4A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4A3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4A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4A3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14A36"/>
    <w:rPr>
      <w:i/>
      <w:iCs/>
      <w:color w:val="404040" w:themeColor="text1" w:themeTint="BF"/>
    </w:rPr>
  </w:style>
  <w:style w:type="paragraph" w:styleId="ListParagraph">
    <w:name w:val="List Paragraph"/>
    <w:basedOn w:val="Normal"/>
    <w:uiPriority w:val="34"/>
    <w:qFormat/>
    <w:rsid w:val="00714A36"/>
    <w:pPr>
      <w:ind w:left="720"/>
      <w:contextualSpacing/>
    </w:pPr>
  </w:style>
  <w:style w:type="character" w:styleId="IntenseEmphasis">
    <w:name w:val="Intense Emphasis"/>
    <w:basedOn w:val="DefaultParagraphFont"/>
    <w:uiPriority w:val="21"/>
    <w:qFormat/>
    <w:rsid w:val="00714A36"/>
    <w:rPr>
      <w:i/>
      <w:iCs/>
      <w:color w:val="0F4761" w:themeColor="accent1" w:themeShade="BF"/>
    </w:rPr>
  </w:style>
  <w:style w:type="paragraph" w:styleId="IntenseQuote">
    <w:name w:val="Intense Quote"/>
    <w:basedOn w:val="Normal"/>
    <w:next w:val="Normal"/>
    <w:link w:val="IntenseQuoteChar"/>
    <w:uiPriority w:val="30"/>
    <w:qFormat/>
    <w:rsid w:val="00714A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4A36"/>
    <w:rPr>
      <w:i/>
      <w:iCs/>
      <w:color w:val="0F4761" w:themeColor="accent1" w:themeShade="BF"/>
    </w:rPr>
  </w:style>
  <w:style w:type="character" w:styleId="IntenseReference">
    <w:name w:val="Intense Reference"/>
    <w:basedOn w:val="DefaultParagraphFont"/>
    <w:uiPriority w:val="32"/>
    <w:qFormat/>
    <w:rsid w:val="00714A36"/>
    <w:rPr>
      <w:b/>
      <w:bCs/>
      <w:smallCaps/>
      <w:color w:val="0F4761" w:themeColor="accent1" w:themeShade="BF"/>
      <w:spacing w:val="5"/>
    </w:rPr>
  </w:style>
  <w:style w:type="paragraph" w:styleId="NormalWeb">
    <w:name w:val="Normal (Web)"/>
    <w:basedOn w:val="Normal"/>
    <w:uiPriority w:val="99"/>
    <w:unhideWhenUsed/>
    <w:rsid w:val="005913CB"/>
    <w:rPr>
      <w:rFonts w:ascii="Times New Roman" w:hAnsi="Times New Roman" w:cs="Times New Roman"/>
    </w:rPr>
  </w:style>
  <w:style w:type="paragraph" w:styleId="Header">
    <w:name w:val="header"/>
    <w:basedOn w:val="Normal"/>
    <w:link w:val="HeaderChar"/>
    <w:uiPriority w:val="99"/>
    <w:unhideWhenUsed/>
    <w:rsid w:val="004A29D1"/>
    <w:pPr>
      <w:tabs>
        <w:tab w:val="center" w:pos="4680"/>
        <w:tab w:val="right" w:pos="9360"/>
      </w:tabs>
    </w:pPr>
  </w:style>
  <w:style w:type="character" w:customStyle="1" w:styleId="HeaderChar">
    <w:name w:val="Header Char"/>
    <w:basedOn w:val="DefaultParagraphFont"/>
    <w:link w:val="Header"/>
    <w:uiPriority w:val="99"/>
    <w:rsid w:val="004A29D1"/>
  </w:style>
  <w:style w:type="paragraph" w:styleId="Footer">
    <w:name w:val="footer"/>
    <w:basedOn w:val="Normal"/>
    <w:link w:val="FooterChar"/>
    <w:uiPriority w:val="99"/>
    <w:unhideWhenUsed/>
    <w:rsid w:val="004A29D1"/>
    <w:pPr>
      <w:tabs>
        <w:tab w:val="center" w:pos="4680"/>
        <w:tab w:val="right" w:pos="9360"/>
      </w:tabs>
    </w:pPr>
  </w:style>
  <w:style w:type="character" w:customStyle="1" w:styleId="FooterChar">
    <w:name w:val="Footer Char"/>
    <w:basedOn w:val="DefaultParagraphFont"/>
    <w:link w:val="Footer"/>
    <w:uiPriority w:val="99"/>
    <w:rsid w:val="004A29D1"/>
  </w:style>
  <w:style w:type="character" w:styleId="Strong">
    <w:name w:val="Strong"/>
    <w:basedOn w:val="DefaultParagraphFont"/>
    <w:uiPriority w:val="22"/>
    <w:qFormat/>
    <w:rsid w:val="008C31C5"/>
    <w:rPr>
      <w:b/>
      <w:bCs/>
    </w:rPr>
  </w:style>
  <w:style w:type="paragraph" w:styleId="NoSpacing">
    <w:name w:val="No Spacing"/>
    <w:uiPriority w:val="1"/>
    <w:qFormat/>
    <w:rsid w:val="008C31C5"/>
  </w:style>
  <w:style w:type="character" w:styleId="Emphasis">
    <w:name w:val="Emphasis"/>
    <w:basedOn w:val="DefaultParagraphFont"/>
    <w:uiPriority w:val="20"/>
    <w:qFormat/>
    <w:rsid w:val="005205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28903">
      <w:bodyDiv w:val="1"/>
      <w:marLeft w:val="0"/>
      <w:marRight w:val="0"/>
      <w:marTop w:val="0"/>
      <w:marBottom w:val="0"/>
      <w:divBdr>
        <w:top w:val="none" w:sz="0" w:space="0" w:color="auto"/>
        <w:left w:val="none" w:sz="0" w:space="0" w:color="auto"/>
        <w:bottom w:val="none" w:sz="0" w:space="0" w:color="auto"/>
        <w:right w:val="none" w:sz="0" w:space="0" w:color="auto"/>
      </w:divBdr>
    </w:div>
    <w:div w:id="97481976">
      <w:bodyDiv w:val="1"/>
      <w:marLeft w:val="0"/>
      <w:marRight w:val="0"/>
      <w:marTop w:val="0"/>
      <w:marBottom w:val="0"/>
      <w:divBdr>
        <w:top w:val="none" w:sz="0" w:space="0" w:color="auto"/>
        <w:left w:val="none" w:sz="0" w:space="0" w:color="auto"/>
        <w:bottom w:val="none" w:sz="0" w:space="0" w:color="auto"/>
        <w:right w:val="none" w:sz="0" w:space="0" w:color="auto"/>
      </w:divBdr>
    </w:div>
    <w:div w:id="151483763">
      <w:bodyDiv w:val="1"/>
      <w:marLeft w:val="0"/>
      <w:marRight w:val="0"/>
      <w:marTop w:val="0"/>
      <w:marBottom w:val="0"/>
      <w:divBdr>
        <w:top w:val="none" w:sz="0" w:space="0" w:color="auto"/>
        <w:left w:val="none" w:sz="0" w:space="0" w:color="auto"/>
        <w:bottom w:val="none" w:sz="0" w:space="0" w:color="auto"/>
        <w:right w:val="none" w:sz="0" w:space="0" w:color="auto"/>
      </w:divBdr>
    </w:div>
    <w:div w:id="176817733">
      <w:bodyDiv w:val="1"/>
      <w:marLeft w:val="0"/>
      <w:marRight w:val="0"/>
      <w:marTop w:val="0"/>
      <w:marBottom w:val="0"/>
      <w:divBdr>
        <w:top w:val="none" w:sz="0" w:space="0" w:color="auto"/>
        <w:left w:val="none" w:sz="0" w:space="0" w:color="auto"/>
        <w:bottom w:val="none" w:sz="0" w:space="0" w:color="auto"/>
        <w:right w:val="none" w:sz="0" w:space="0" w:color="auto"/>
      </w:divBdr>
    </w:div>
    <w:div w:id="188838972">
      <w:bodyDiv w:val="1"/>
      <w:marLeft w:val="0"/>
      <w:marRight w:val="0"/>
      <w:marTop w:val="0"/>
      <w:marBottom w:val="0"/>
      <w:divBdr>
        <w:top w:val="none" w:sz="0" w:space="0" w:color="auto"/>
        <w:left w:val="none" w:sz="0" w:space="0" w:color="auto"/>
        <w:bottom w:val="none" w:sz="0" w:space="0" w:color="auto"/>
        <w:right w:val="none" w:sz="0" w:space="0" w:color="auto"/>
      </w:divBdr>
    </w:div>
    <w:div w:id="220748474">
      <w:bodyDiv w:val="1"/>
      <w:marLeft w:val="0"/>
      <w:marRight w:val="0"/>
      <w:marTop w:val="0"/>
      <w:marBottom w:val="0"/>
      <w:divBdr>
        <w:top w:val="none" w:sz="0" w:space="0" w:color="auto"/>
        <w:left w:val="none" w:sz="0" w:space="0" w:color="auto"/>
        <w:bottom w:val="none" w:sz="0" w:space="0" w:color="auto"/>
        <w:right w:val="none" w:sz="0" w:space="0" w:color="auto"/>
      </w:divBdr>
    </w:div>
    <w:div w:id="251860955">
      <w:bodyDiv w:val="1"/>
      <w:marLeft w:val="0"/>
      <w:marRight w:val="0"/>
      <w:marTop w:val="0"/>
      <w:marBottom w:val="0"/>
      <w:divBdr>
        <w:top w:val="none" w:sz="0" w:space="0" w:color="auto"/>
        <w:left w:val="none" w:sz="0" w:space="0" w:color="auto"/>
        <w:bottom w:val="none" w:sz="0" w:space="0" w:color="auto"/>
        <w:right w:val="none" w:sz="0" w:space="0" w:color="auto"/>
      </w:divBdr>
    </w:div>
    <w:div w:id="359016106">
      <w:bodyDiv w:val="1"/>
      <w:marLeft w:val="0"/>
      <w:marRight w:val="0"/>
      <w:marTop w:val="0"/>
      <w:marBottom w:val="0"/>
      <w:divBdr>
        <w:top w:val="none" w:sz="0" w:space="0" w:color="auto"/>
        <w:left w:val="none" w:sz="0" w:space="0" w:color="auto"/>
        <w:bottom w:val="none" w:sz="0" w:space="0" w:color="auto"/>
        <w:right w:val="none" w:sz="0" w:space="0" w:color="auto"/>
      </w:divBdr>
    </w:div>
    <w:div w:id="372922932">
      <w:bodyDiv w:val="1"/>
      <w:marLeft w:val="0"/>
      <w:marRight w:val="0"/>
      <w:marTop w:val="0"/>
      <w:marBottom w:val="0"/>
      <w:divBdr>
        <w:top w:val="none" w:sz="0" w:space="0" w:color="auto"/>
        <w:left w:val="none" w:sz="0" w:space="0" w:color="auto"/>
        <w:bottom w:val="none" w:sz="0" w:space="0" w:color="auto"/>
        <w:right w:val="none" w:sz="0" w:space="0" w:color="auto"/>
      </w:divBdr>
    </w:div>
    <w:div w:id="429741682">
      <w:bodyDiv w:val="1"/>
      <w:marLeft w:val="0"/>
      <w:marRight w:val="0"/>
      <w:marTop w:val="0"/>
      <w:marBottom w:val="0"/>
      <w:divBdr>
        <w:top w:val="none" w:sz="0" w:space="0" w:color="auto"/>
        <w:left w:val="none" w:sz="0" w:space="0" w:color="auto"/>
        <w:bottom w:val="none" w:sz="0" w:space="0" w:color="auto"/>
        <w:right w:val="none" w:sz="0" w:space="0" w:color="auto"/>
      </w:divBdr>
    </w:div>
    <w:div w:id="444618023">
      <w:bodyDiv w:val="1"/>
      <w:marLeft w:val="0"/>
      <w:marRight w:val="0"/>
      <w:marTop w:val="0"/>
      <w:marBottom w:val="0"/>
      <w:divBdr>
        <w:top w:val="none" w:sz="0" w:space="0" w:color="auto"/>
        <w:left w:val="none" w:sz="0" w:space="0" w:color="auto"/>
        <w:bottom w:val="none" w:sz="0" w:space="0" w:color="auto"/>
        <w:right w:val="none" w:sz="0" w:space="0" w:color="auto"/>
      </w:divBdr>
    </w:div>
    <w:div w:id="471560186">
      <w:bodyDiv w:val="1"/>
      <w:marLeft w:val="0"/>
      <w:marRight w:val="0"/>
      <w:marTop w:val="0"/>
      <w:marBottom w:val="0"/>
      <w:divBdr>
        <w:top w:val="none" w:sz="0" w:space="0" w:color="auto"/>
        <w:left w:val="none" w:sz="0" w:space="0" w:color="auto"/>
        <w:bottom w:val="none" w:sz="0" w:space="0" w:color="auto"/>
        <w:right w:val="none" w:sz="0" w:space="0" w:color="auto"/>
      </w:divBdr>
    </w:div>
    <w:div w:id="677191764">
      <w:bodyDiv w:val="1"/>
      <w:marLeft w:val="0"/>
      <w:marRight w:val="0"/>
      <w:marTop w:val="0"/>
      <w:marBottom w:val="0"/>
      <w:divBdr>
        <w:top w:val="none" w:sz="0" w:space="0" w:color="auto"/>
        <w:left w:val="none" w:sz="0" w:space="0" w:color="auto"/>
        <w:bottom w:val="none" w:sz="0" w:space="0" w:color="auto"/>
        <w:right w:val="none" w:sz="0" w:space="0" w:color="auto"/>
      </w:divBdr>
    </w:div>
    <w:div w:id="717821556">
      <w:bodyDiv w:val="1"/>
      <w:marLeft w:val="0"/>
      <w:marRight w:val="0"/>
      <w:marTop w:val="0"/>
      <w:marBottom w:val="0"/>
      <w:divBdr>
        <w:top w:val="none" w:sz="0" w:space="0" w:color="auto"/>
        <w:left w:val="none" w:sz="0" w:space="0" w:color="auto"/>
        <w:bottom w:val="none" w:sz="0" w:space="0" w:color="auto"/>
        <w:right w:val="none" w:sz="0" w:space="0" w:color="auto"/>
      </w:divBdr>
    </w:div>
    <w:div w:id="818183886">
      <w:bodyDiv w:val="1"/>
      <w:marLeft w:val="0"/>
      <w:marRight w:val="0"/>
      <w:marTop w:val="0"/>
      <w:marBottom w:val="0"/>
      <w:divBdr>
        <w:top w:val="none" w:sz="0" w:space="0" w:color="auto"/>
        <w:left w:val="none" w:sz="0" w:space="0" w:color="auto"/>
        <w:bottom w:val="none" w:sz="0" w:space="0" w:color="auto"/>
        <w:right w:val="none" w:sz="0" w:space="0" w:color="auto"/>
      </w:divBdr>
    </w:div>
    <w:div w:id="833959893">
      <w:bodyDiv w:val="1"/>
      <w:marLeft w:val="0"/>
      <w:marRight w:val="0"/>
      <w:marTop w:val="0"/>
      <w:marBottom w:val="0"/>
      <w:divBdr>
        <w:top w:val="none" w:sz="0" w:space="0" w:color="auto"/>
        <w:left w:val="none" w:sz="0" w:space="0" w:color="auto"/>
        <w:bottom w:val="none" w:sz="0" w:space="0" w:color="auto"/>
        <w:right w:val="none" w:sz="0" w:space="0" w:color="auto"/>
      </w:divBdr>
    </w:div>
    <w:div w:id="837038378">
      <w:bodyDiv w:val="1"/>
      <w:marLeft w:val="0"/>
      <w:marRight w:val="0"/>
      <w:marTop w:val="0"/>
      <w:marBottom w:val="0"/>
      <w:divBdr>
        <w:top w:val="none" w:sz="0" w:space="0" w:color="auto"/>
        <w:left w:val="none" w:sz="0" w:space="0" w:color="auto"/>
        <w:bottom w:val="none" w:sz="0" w:space="0" w:color="auto"/>
        <w:right w:val="none" w:sz="0" w:space="0" w:color="auto"/>
      </w:divBdr>
    </w:div>
    <w:div w:id="902331400">
      <w:bodyDiv w:val="1"/>
      <w:marLeft w:val="0"/>
      <w:marRight w:val="0"/>
      <w:marTop w:val="0"/>
      <w:marBottom w:val="0"/>
      <w:divBdr>
        <w:top w:val="none" w:sz="0" w:space="0" w:color="auto"/>
        <w:left w:val="none" w:sz="0" w:space="0" w:color="auto"/>
        <w:bottom w:val="none" w:sz="0" w:space="0" w:color="auto"/>
        <w:right w:val="none" w:sz="0" w:space="0" w:color="auto"/>
      </w:divBdr>
    </w:div>
    <w:div w:id="910194648">
      <w:bodyDiv w:val="1"/>
      <w:marLeft w:val="0"/>
      <w:marRight w:val="0"/>
      <w:marTop w:val="0"/>
      <w:marBottom w:val="0"/>
      <w:divBdr>
        <w:top w:val="none" w:sz="0" w:space="0" w:color="auto"/>
        <w:left w:val="none" w:sz="0" w:space="0" w:color="auto"/>
        <w:bottom w:val="none" w:sz="0" w:space="0" w:color="auto"/>
        <w:right w:val="none" w:sz="0" w:space="0" w:color="auto"/>
      </w:divBdr>
    </w:div>
    <w:div w:id="1057775823">
      <w:bodyDiv w:val="1"/>
      <w:marLeft w:val="0"/>
      <w:marRight w:val="0"/>
      <w:marTop w:val="0"/>
      <w:marBottom w:val="0"/>
      <w:divBdr>
        <w:top w:val="none" w:sz="0" w:space="0" w:color="auto"/>
        <w:left w:val="none" w:sz="0" w:space="0" w:color="auto"/>
        <w:bottom w:val="none" w:sz="0" w:space="0" w:color="auto"/>
        <w:right w:val="none" w:sz="0" w:space="0" w:color="auto"/>
      </w:divBdr>
    </w:div>
    <w:div w:id="1250038428">
      <w:bodyDiv w:val="1"/>
      <w:marLeft w:val="0"/>
      <w:marRight w:val="0"/>
      <w:marTop w:val="0"/>
      <w:marBottom w:val="0"/>
      <w:divBdr>
        <w:top w:val="none" w:sz="0" w:space="0" w:color="auto"/>
        <w:left w:val="none" w:sz="0" w:space="0" w:color="auto"/>
        <w:bottom w:val="none" w:sz="0" w:space="0" w:color="auto"/>
        <w:right w:val="none" w:sz="0" w:space="0" w:color="auto"/>
      </w:divBdr>
    </w:div>
    <w:div w:id="1281181713">
      <w:bodyDiv w:val="1"/>
      <w:marLeft w:val="0"/>
      <w:marRight w:val="0"/>
      <w:marTop w:val="0"/>
      <w:marBottom w:val="0"/>
      <w:divBdr>
        <w:top w:val="none" w:sz="0" w:space="0" w:color="auto"/>
        <w:left w:val="none" w:sz="0" w:space="0" w:color="auto"/>
        <w:bottom w:val="none" w:sz="0" w:space="0" w:color="auto"/>
        <w:right w:val="none" w:sz="0" w:space="0" w:color="auto"/>
      </w:divBdr>
    </w:div>
    <w:div w:id="1288854719">
      <w:bodyDiv w:val="1"/>
      <w:marLeft w:val="0"/>
      <w:marRight w:val="0"/>
      <w:marTop w:val="0"/>
      <w:marBottom w:val="0"/>
      <w:divBdr>
        <w:top w:val="none" w:sz="0" w:space="0" w:color="auto"/>
        <w:left w:val="none" w:sz="0" w:space="0" w:color="auto"/>
        <w:bottom w:val="none" w:sz="0" w:space="0" w:color="auto"/>
        <w:right w:val="none" w:sz="0" w:space="0" w:color="auto"/>
      </w:divBdr>
    </w:div>
    <w:div w:id="1446580702">
      <w:bodyDiv w:val="1"/>
      <w:marLeft w:val="0"/>
      <w:marRight w:val="0"/>
      <w:marTop w:val="0"/>
      <w:marBottom w:val="0"/>
      <w:divBdr>
        <w:top w:val="none" w:sz="0" w:space="0" w:color="auto"/>
        <w:left w:val="none" w:sz="0" w:space="0" w:color="auto"/>
        <w:bottom w:val="none" w:sz="0" w:space="0" w:color="auto"/>
        <w:right w:val="none" w:sz="0" w:space="0" w:color="auto"/>
      </w:divBdr>
    </w:div>
    <w:div w:id="1481580525">
      <w:bodyDiv w:val="1"/>
      <w:marLeft w:val="0"/>
      <w:marRight w:val="0"/>
      <w:marTop w:val="0"/>
      <w:marBottom w:val="0"/>
      <w:divBdr>
        <w:top w:val="none" w:sz="0" w:space="0" w:color="auto"/>
        <w:left w:val="none" w:sz="0" w:space="0" w:color="auto"/>
        <w:bottom w:val="none" w:sz="0" w:space="0" w:color="auto"/>
        <w:right w:val="none" w:sz="0" w:space="0" w:color="auto"/>
      </w:divBdr>
    </w:div>
    <w:div w:id="1546136889">
      <w:bodyDiv w:val="1"/>
      <w:marLeft w:val="0"/>
      <w:marRight w:val="0"/>
      <w:marTop w:val="0"/>
      <w:marBottom w:val="0"/>
      <w:divBdr>
        <w:top w:val="none" w:sz="0" w:space="0" w:color="auto"/>
        <w:left w:val="none" w:sz="0" w:space="0" w:color="auto"/>
        <w:bottom w:val="none" w:sz="0" w:space="0" w:color="auto"/>
        <w:right w:val="none" w:sz="0" w:space="0" w:color="auto"/>
      </w:divBdr>
    </w:div>
    <w:div w:id="1657953620">
      <w:bodyDiv w:val="1"/>
      <w:marLeft w:val="0"/>
      <w:marRight w:val="0"/>
      <w:marTop w:val="0"/>
      <w:marBottom w:val="0"/>
      <w:divBdr>
        <w:top w:val="none" w:sz="0" w:space="0" w:color="auto"/>
        <w:left w:val="none" w:sz="0" w:space="0" w:color="auto"/>
        <w:bottom w:val="none" w:sz="0" w:space="0" w:color="auto"/>
        <w:right w:val="none" w:sz="0" w:space="0" w:color="auto"/>
      </w:divBdr>
    </w:div>
    <w:div w:id="1684622556">
      <w:bodyDiv w:val="1"/>
      <w:marLeft w:val="0"/>
      <w:marRight w:val="0"/>
      <w:marTop w:val="0"/>
      <w:marBottom w:val="0"/>
      <w:divBdr>
        <w:top w:val="none" w:sz="0" w:space="0" w:color="auto"/>
        <w:left w:val="none" w:sz="0" w:space="0" w:color="auto"/>
        <w:bottom w:val="none" w:sz="0" w:space="0" w:color="auto"/>
        <w:right w:val="none" w:sz="0" w:space="0" w:color="auto"/>
      </w:divBdr>
    </w:div>
    <w:div w:id="1685550904">
      <w:bodyDiv w:val="1"/>
      <w:marLeft w:val="0"/>
      <w:marRight w:val="0"/>
      <w:marTop w:val="0"/>
      <w:marBottom w:val="0"/>
      <w:divBdr>
        <w:top w:val="none" w:sz="0" w:space="0" w:color="auto"/>
        <w:left w:val="none" w:sz="0" w:space="0" w:color="auto"/>
        <w:bottom w:val="none" w:sz="0" w:space="0" w:color="auto"/>
        <w:right w:val="none" w:sz="0" w:space="0" w:color="auto"/>
      </w:divBdr>
    </w:div>
    <w:div w:id="1748261386">
      <w:bodyDiv w:val="1"/>
      <w:marLeft w:val="0"/>
      <w:marRight w:val="0"/>
      <w:marTop w:val="0"/>
      <w:marBottom w:val="0"/>
      <w:divBdr>
        <w:top w:val="none" w:sz="0" w:space="0" w:color="auto"/>
        <w:left w:val="none" w:sz="0" w:space="0" w:color="auto"/>
        <w:bottom w:val="none" w:sz="0" w:space="0" w:color="auto"/>
        <w:right w:val="none" w:sz="0" w:space="0" w:color="auto"/>
      </w:divBdr>
    </w:div>
    <w:div w:id="1780030018">
      <w:bodyDiv w:val="1"/>
      <w:marLeft w:val="0"/>
      <w:marRight w:val="0"/>
      <w:marTop w:val="0"/>
      <w:marBottom w:val="0"/>
      <w:divBdr>
        <w:top w:val="none" w:sz="0" w:space="0" w:color="auto"/>
        <w:left w:val="none" w:sz="0" w:space="0" w:color="auto"/>
        <w:bottom w:val="none" w:sz="0" w:space="0" w:color="auto"/>
        <w:right w:val="none" w:sz="0" w:space="0" w:color="auto"/>
      </w:divBdr>
    </w:div>
    <w:div w:id="1823038367">
      <w:bodyDiv w:val="1"/>
      <w:marLeft w:val="0"/>
      <w:marRight w:val="0"/>
      <w:marTop w:val="0"/>
      <w:marBottom w:val="0"/>
      <w:divBdr>
        <w:top w:val="none" w:sz="0" w:space="0" w:color="auto"/>
        <w:left w:val="none" w:sz="0" w:space="0" w:color="auto"/>
        <w:bottom w:val="none" w:sz="0" w:space="0" w:color="auto"/>
        <w:right w:val="none" w:sz="0" w:space="0" w:color="auto"/>
      </w:divBdr>
    </w:div>
    <w:div w:id="1843277982">
      <w:bodyDiv w:val="1"/>
      <w:marLeft w:val="0"/>
      <w:marRight w:val="0"/>
      <w:marTop w:val="0"/>
      <w:marBottom w:val="0"/>
      <w:divBdr>
        <w:top w:val="none" w:sz="0" w:space="0" w:color="auto"/>
        <w:left w:val="none" w:sz="0" w:space="0" w:color="auto"/>
        <w:bottom w:val="none" w:sz="0" w:space="0" w:color="auto"/>
        <w:right w:val="none" w:sz="0" w:space="0" w:color="auto"/>
      </w:divBdr>
    </w:div>
    <w:div w:id="1881041929">
      <w:bodyDiv w:val="1"/>
      <w:marLeft w:val="0"/>
      <w:marRight w:val="0"/>
      <w:marTop w:val="0"/>
      <w:marBottom w:val="0"/>
      <w:divBdr>
        <w:top w:val="none" w:sz="0" w:space="0" w:color="auto"/>
        <w:left w:val="none" w:sz="0" w:space="0" w:color="auto"/>
        <w:bottom w:val="none" w:sz="0" w:space="0" w:color="auto"/>
        <w:right w:val="none" w:sz="0" w:space="0" w:color="auto"/>
      </w:divBdr>
    </w:div>
    <w:div w:id="1985623488">
      <w:bodyDiv w:val="1"/>
      <w:marLeft w:val="0"/>
      <w:marRight w:val="0"/>
      <w:marTop w:val="0"/>
      <w:marBottom w:val="0"/>
      <w:divBdr>
        <w:top w:val="none" w:sz="0" w:space="0" w:color="auto"/>
        <w:left w:val="none" w:sz="0" w:space="0" w:color="auto"/>
        <w:bottom w:val="none" w:sz="0" w:space="0" w:color="auto"/>
        <w:right w:val="none" w:sz="0" w:space="0" w:color="auto"/>
      </w:divBdr>
    </w:div>
    <w:div w:id="2071685784">
      <w:bodyDiv w:val="1"/>
      <w:marLeft w:val="0"/>
      <w:marRight w:val="0"/>
      <w:marTop w:val="0"/>
      <w:marBottom w:val="0"/>
      <w:divBdr>
        <w:top w:val="none" w:sz="0" w:space="0" w:color="auto"/>
        <w:left w:val="none" w:sz="0" w:space="0" w:color="auto"/>
        <w:bottom w:val="none" w:sz="0" w:space="0" w:color="auto"/>
        <w:right w:val="none" w:sz="0" w:space="0" w:color="auto"/>
      </w:divBdr>
    </w:div>
    <w:div w:id="2118745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62C438-F7C7-784D-B03C-B4710071AF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6</Pages>
  <Words>1969</Words>
  <Characters>11225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Chow Prat</dc:creator>
  <cp:keywords/>
  <dc:description/>
  <cp:lastModifiedBy>Jay K</cp:lastModifiedBy>
  <cp:revision>9</cp:revision>
  <cp:lastPrinted>2025-10-28T17:46:00Z</cp:lastPrinted>
  <dcterms:created xsi:type="dcterms:W3CDTF">2025-10-28T16:05:00Z</dcterms:created>
  <dcterms:modified xsi:type="dcterms:W3CDTF">2025-11-10T17:09:00Z</dcterms:modified>
</cp:coreProperties>
</file>